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4C" w:rsidRPr="00E85E2F" w:rsidRDefault="00B8254C" w:rsidP="00B8254C">
      <w:pPr>
        <w:suppressAutoHyphens/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E85E2F">
        <w:rPr>
          <w:rFonts w:ascii="Times New Roman" w:eastAsia="Times New Roman" w:hAnsi="Times New Roman" w:cs="Times New Roman"/>
          <w:b/>
          <w:sz w:val="24"/>
          <w:lang w:val="uk-UA"/>
        </w:rPr>
        <w:t>Список наукових статей, опублікованих та прийнятих до друку у 2021</w:t>
      </w:r>
      <w:r w:rsidR="00751201" w:rsidRPr="0075120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85E2F">
        <w:rPr>
          <w:rFonts w:ascii="Times New Roman" w:eastAsia="Times New Roman" w:hAnsi="Times New Roman" w:cs="Times New Roman"/>
          <w:b/>
          <w:sz w:val="24"/>
          <w:lang w:val="uk-UA"/>
        </w:rPr>
        <w:t xml:space="preserve">році </w:t>
      </w:r>
      <w:r w:rsidR="00751201">
        <w:rPr>
          <w:rFonts w:ascii="Times New Roman" w:eastAsia="Times New Roman" w:hAnsi="Times New Roman" w:cs="Times New Roman"/>
          <w:b/>
          <w:sz w:val="24"/>
          <w:lang w:val="uk-UA"/>
        </w:rPr>
        <w:br/>
      </w:r>
      <w:bookmarkStart w:id="0" w:name="_GoBack"/>
      <w:bookmarkEnd w:id="0"/>
      <w:r w:rsidR="00751201">
        <w:rPr>
          <w:rFonts w:ascii="Times New Roman" w:eastAsia="Times New Roman" w:hAnsi="Times New Roman" w:cs="Times New Roman"/>
          <w:b/>
          <w:sz w:val="24"/>
        </w:rPr>
        <w:t>в</w:t>
      </w:r>
      <w:r w:rsidRPr="00E85E2F">
        <w:rPr>
          <w:rFonts w:ascii="Times New Roman" w:eastAsia="Times New Roman" w:hAnsi="Times New Roman" w:cs="Times New Roman"/>
          <w:b/>
          <w:sz w:val="24"/>
          <w:lang w:val="uk-UA"/>
        </w:rPr>
        <w:t xml:space="preserve"> зарубіжних виданнях, 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lang w:val="uk-UA"/>
        </w:rPr>
        <w:t>які мають імпакт-фактор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919"/>
        <w:gridCol w:w="2597"/>
        <w:gridCol w:w="2595"/>
        <w:gridCol w:w="1974"/>
      </w:tblGrid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 w:eastAsia="uk-UA"/>
              </w:rPr>
              <w:t xml:space="preserve">№ </w:t>
            </w:r>
            <w:r w:rsidRPr="00E85E2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Автори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Назва роботи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Назва видання, де опубліковано роботу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Том, номер (випуск),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перша-остання сторінки роботи</w:t>
            </w:r>
          </w:p>
        </w:tc>
      </w:tr>
      <w:tr w:rsidR="00B8254C" w:rsidRPr="00E85E2F" w:rsidTr="00541DB0"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jc w:val="center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b/>
                <w:lang w:val="uk-UA"/>
              </w:rPr>
              <w:t>Статті, опубліковані в НБД Scopus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M.A. Turchanin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T.Y. Velikanova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K.Y. Korniyenko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N.I. Usenko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Information on the Annual Report of the Ukrainian Commission on Phase Diagrams and Thermodynamics.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Powder Metallurgy and Metal Ceramics.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59. – Issue 9–10. – P. 601–609. 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P. Agraval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L. Dreval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M. Turchanin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A. Vodopyanova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Temperature–Composition Dependence of Thermodynamic Mixing Functions of Co–Cr–Cu–Fe–Ni Melt.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Powder Metallurgy and Metal Ceramics.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2021. – Vol. 59 – Issue 11–12. – P. 703–714.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Turchanin M.A. Agraval P.G.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Dreval L.A. </w:t>
            </w:r>
          </w:p>
          <w:p w:rsidR="00B8254C" w:rsidRPr="00571661" w:rsidRDefault="00B8254C" w:rsidP="00541DB0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Thermodynamics and Chemical Ordering of Liquid Cu-Hf-Ni-Ti-Zr Alloys.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Phase Equilibria and Diffusion.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2021. – </w:t>
            </w:r>
            <w:r w:rsidRPr="00E85E2F">
              <w:rPr>
                <w:rFonts w:ascii="Times New Roman" w:hAnsi="Times New Roman" w:cs="Times New Roman"/>
                <w:lang w:val="uk-UA"/>
              </w:rPr>
              <w:t>Vol. 42. –</w:t>
            </w: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P. 623–646. 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B8254C" w:rsidRPr="00903FC2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903FC2" w:rsidRDefault="00B8254C" w:rsidP="00541DB0">
            <w:pPr>
              <w:rPr>
                <w:rFonts w:cs="Times New Roman"/>
                <w:lang w:val="uk-UA"/>
              </w:rPr>
            </w:pPr>
            <w:r w:rsidRPr="00903FC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903FC2" w:rsidRDefault="00751201" w:rsidP="00541DB0">
            <w:pPr>
              <w:rPr>
                <w:rFonts w:cs="Times New Roman"/>
                <w:lang w:val="uk-UA"/>
              </w:rPr>
            </w:pPr>
            <w:hyperlink r:id="rId4" w:history="1"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Avdeenko, A.P.</w:t>
              </w:r>
            </w:hyperlink>
          </w:p>
          <w:p w:rsidR="00B8254C" w:rsidRPr="00903FC2" w:rsidRDefault="00751201" w:rsidP="00541DB0">
            <w:pPr>
              <w:rPr>
                <w:rFonts w:cs="Times New Roman"/>
                <w:lang w:val="uk-UA"/>
              </w:rPr>
            </w:pPr>
            <w:hyperlink r:id="rId5" w:history="1"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spacing w:val="-6"/>
                  <w:lang w:val="uk-UA"/>
                </w:rPr>
                <w:t>Konovalova, S.A.</w:t>
              </w:r>
            </w:hyperlink>
          </w:p>
          <w:p w:rsidR="00B8254C" w:rsidRPr="00903FC2" w:rsidRDefault="00751201" w:rsidP="00541DB0">
            <w:pPr>
              <w:rPr>
                <w:rFonts w:cs="Times New Roman"/>
                <w:lang w:val="uk-UA"/>
              </w:rPr>
            </w:pPr>
            <w:hyperlink r:id="rId6" w:history="1"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Shishkina, S.V.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903FC2" w:rsidRDefault="00751201" w:rsidP="00541DB0">
            <w:pPr>
              <w:rPr>
                <w:rFonts w:cs="Times New Roman"/>
                <w:lang w:val="uk-UA"/>
              </w:rPr>
            </w:pPr>
            <w:hyperlink r:id="rId7" w:history="1"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Halogenation of N′-(Arenesulfonyl)-N-[2,6(3,5)-dialkyl-4-</w:t>
              </w:r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spacing w:val="-6"/>
                  <w:lang w:val="uk-UA"/>
                </w:rPr>
                <w:t>oxocyclohexa-2,5-dien-1-</w:t>
              </w:r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ylidene]benzenecarboximidamides and Their Reduction Products</w:t>
              </w:r>
            </w:hyperlink>
            <w:r w:rsidR="00B8254C" w:rsidRPr="00903FC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903FC2" w:rsidRDefault="00B8254C" w:rsidP="00541DB0">
            <w:pPr>
              <w:rPr>
                <w:rFonts w:cs="Times New Roman"/>
                <w:lang w:val="uk-UA"/>
              </w:rPr>
            </w:pPr>
            <w:r w:rsidRPr="00F56DFC">
              <w:rPr>
                <w:rFonts w:ascii="Times New Roman" w:hAnsi="Times New Roman" w:cs="Times New Roman"/>
                <w:spacing w:val="-2"/>
                <w:lang w:val="uk-UA"/>
              </w:rPr>
              <w:t>RJOC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903FC2" w:rsidRDefault="00B8254C" w:rsidP="00541DB0">
            <w:pPr>
              <w:rPr>
                <w:rFonts w:cs="Times New Roman"/>
                <w:lang w:val="uk-UA"/>
              </w:rPr>
            </w:pPr>
            <w:r w:rsidRPr="00903FC2">
              <w:rPr>
                <w:rFonts w:ascii="Times New Roman" w:hAnsi="Times New Roman" w:cs="Times New Roman"/>
                <w:spacing w:val="-2"/>
                <w:lang w:val="uk-UA"/>
              </w:rPr>
              <w:t>2021. – Vol. 57. –</w:t>
            </w:r>
            <w:r w:rsidRPr="00903FC2">
              <w:rPr>
                <w:rFonts w:ascii="Times New Roman" w:hAnsi="Times New Roman" w:cs="Times New Roman"/>
                <w:lang w:val="uk-UA"/>
              </w:rPr>
              <w:t xml:space="preserve">Issue 1. – </w:t>
            </w:r>
            <w:r w:rsidRPr="00903FC2">
              <w:rPr>
                <w:rFonts w:ascii="Times New Roman" w:hAnsi="Times New Roman" w:cs="Times New Roman"/>
                <w:spacing w:val="-2"/>
                <w:lang w:val="uk-UA"/>
              </w:rPr>
              <w:t>Р.38–46.</w:t>
            </w:r>
          </w:p>
          <w:p w:rsidR="00B8254C" w:rsidRPr="00903FC2" w:rsidRDefault="00B8254C" w:rsidP="00541DB0">
            <w:pPr>
              <w:rPr>
                <w:rFonts w:ascii="Times New Roman" w:hAnsi="Times New Roman" w:cs="Times New Roman"/>
                <w:spacing w:val="-2"/>
                <w:lang w:val="uk-UA"/>
              </w:rPr>
            </w:pPr>
          </w:p>
        </w:tc>
      </w:tr>
      <w:tr w:rsidR="00B8254C" w:rsidRPr="00903FC2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903FC2" w:rsidRDefault="00B8254C" w:rsidP="00541DB0">
            <w:pPr>
              <w:rPr>
                <w:rFonts w:cs="Times New Roman"/>
                <w:lang w:val="uk-UA"/>
              </w:rPr>
            </w:pPr>
            <w:r w:rsidRPr="00903FC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903FC2" w:rsidRDefault="00751201" w:rsidP="00541DB0">
            <w:pPr>
              <w:rPr>
                <w:rFonts w:cs="Times New Roman"/>
                <w:lang w:val="uk-UA"/>
              </w:rPr>
            </w:pPr>
            <w:hyperlink r:id="rId8" w:history="1"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spacing w:val="-2"/>
                  <w:lang w:val="uk-UA"/>
                </w:rPr>
                <w:t>Konovalova, S.A.</w:t>
              </w:r>
            </w:hyperlink>
          </w:p>
          <w:p w:rsidR="00B8254C" w:rsidRPr="00903FC2" w:rsidRDefault="00751201" w:rsidP="00541DB0">
            <w:pPr>
              <w:rPr>
                <w:rFonts w:cs="Times New Roman"/>
                <w:lang w:val="uk-UA"/>
              </w:rPr>
            </w:pPr>
            <w:hyperlink r:id="rId9" w:history="1"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Avdeenko, A.P.</w:t>
              </w:r>
            </w:hyperlink>
          </w:p>
          <w:p w:rsidR="00B8254C" w:rsidRPr="00903FC2" w:rsidRDefault="00751201" w:rsidP="00541DB0">
            <w:pPr>
              <w:jc w:val="both"/>
              <w:rPr>
                <w:rFonts w:cs="Times New Roman"/>
                <w:lang w:val="uk-UA"/>
              </w:rPr>
            </w:pPr>
            <w:hyperlink r:id="rId10" w:history="1">
              <w:r w:rsidR="00B8254C" w:rsidRPr="00903FC2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Santalova, A.A.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903FC2" w:rsidRDefault="00B8254C" w:rsidP="00541DB0">
            <w:pPr>
              <w:pStyle w:val="c7e0e3eeebeee2eeea1"/>
              <w:shd w:val="clear" w:color="auto" w:fill="FCFCFC"/>
              <w:spacing w:before="0"/>
              <w:rPr>
                <w:rFonts w:cs="Times New Roman"/>
                <w:szCs w:val="24"/>
              </w:rPr>
            </w:pPr>
            <w:r w:rsidRPr="00903FC2">
              <w:rPr>
                <w:rFonts w:ascii="Times New Roman" w:hAnsi="Times New Roman" w:cs="Times New Roman"/>
                <w:sz w:val="24"/>
                <w:szCs w:val="24"/>
              </w:rPr>
              <w:t>Synthesis of</w:t>
            </w:r>
            <w:r w:rsidRPr="00903FC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03FC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03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FC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03FC2">
              <w:rPr>
                <w:rFonts w:ascii="Times New Roman" w:hAnsi="Times New Roman" w:cs="Times New Roman"/>
                <w:sz w:val="24"/>
                <w:szCs w:val="24"/>
              </w:rPr>
              <w:t>′-Bis(arylsulfanyl)cyclohexa-2,5-diene-1,4-diimines and</w:t>
            </w:r>
            <w:r w:rsidRPr="00903FC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03FC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03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FC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03FC2">
              <w:rPr>
                <w:rFonts w:ascii="Times New Roman" w:hAnsi="Times New Roman" w:cs="Times New Roman"/>
                <w:sz w:val="24"/>
                <w:szCs w:val="24"/>
              </w:rPr>
              <w:t>′-(Cyclohexa-2,5-diene-1,4-diylidene)bis(arenesulfinamides)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56DFC" w:rsidRDefault="00B8254C" w:rsidP="00541DB0">
            <w:pPr>
              <w:rPr>
                <w:rFonts w:cs="Times New Roman"/>
                <w:lang w:val="uk-UA"/>
              </w:rPr>
            </w:pPr>
            <w:r w:rsidRPr="00F56DFC">
              <w:rPr>
                <w:rFonts w:ascii="Times New Roman" w:hAnsi="Times New Roman" w:cs="Times New Roman"/>
                <w:spacing w:val="-2"/>
                <w:lang w:val="uk-UA"/>
              </w:rPr>
              <w:t>RJOC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903FC2" w:rsidRDefault="00B8254C" w:rsidP="00541DB0">
            <w:pPr>
              <w:shd w:val="clear" w:color="auto" w:fill="FFFFFF"/>
              <w:rPr>
                <w:rFonts w:cs="Times New Roman"/>
                <w:lang w:val="uk-UA"/>
              </w:rPr>
            </w:pPr>
            <w:r w:rsidRPr="00903FC2">
              <w:rPr>
                <w:rFonts w:ascii="Times New Roman" w:hAnsi="Times New Roman" w:cs="Times New Roman"/>
                <w:spacing w:val="-2"/>
                <w:lang w:val="uk-UA"/>
              </w:rPr>
              <w:t xml:space="preserve">2021. – Vol. </w:t>
            </w:r>
            <w:r w:rsidRPr="00903FC2">
              <w:rPr>
                <w:rFonts w:ascii="Times New Roman" w:hAnsi="Times New Roman" w:cs="Times New Roman"/>
                <w:lang w:val="uk-UA"/>
              </w:rPr>
              <w:t>57. – Issue 4. – Р. 551–557.</w:t>
            </w:r>
          </w:p>
          <w:p w:rsidR="00B8254C" w:rsidRPr="00903FC2" w:rsidRDefault="00B8254C" w:rsidP="00541DB0">
            <w:pPr>
              <w:rPr>
                <w:rFonts w:ascii="Times New Roman" w:hAnsi="Times New Roman" w:cs="Times New Roman"/>
                <w:spacing w:val="-2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751201" w:rsidP="00541DB0">
            <w:pPr>
              <w:jc w:val="both"/>
              <w:rPr>
                <w:rFonts w:cs="Times New Roman"/>
                <w:lang w:val="uk-UA"/>
              </w:rPr>
            </w:pPr>
            <w:hyperlink r:id="rId11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Anatolii F. Vlasov</w:t>
              </w:r>
            </w:hyperlink>
          </w:p>
          <w:p w:rsidR="00B8254C" w:rsidRPr="00571661" w:rsidRDefault="00751201" w:rsidP="00541DB0">
            <w:pPr>
              <w:jc w:val="both"/>
              <w:rPr>
                <w:rFonts w:cs="Times New Roman"/>
                <w:lang w:val="uk-UA"/>
              </w:rPr>
            </w:pPr>
            <w:hyperlink r:id="rId12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Nataliia A. Makarenko</w:t>
              </w:r>
            </w:hyperlink>
          </w:p>
          <w:p w:rsidR="00B8254C" w:rsidRPr="00571661" w:rsidRDefault="00751201" w:rsidP="00541DB0">
            <w:pPr>
              <w:jc w:val="both"/>
              <w:rPr>
                <w:rFonts w:cs="Times New Roman"/>
                <w:lang w:val="uk-UA"/>
              </w:rPr>
            </w:pPr>
            <w:hyperlink r:id="rId13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Hanna M. Kushchii</w:t>
              </w:r>
            </w:hyperlink>
          </w:p>
          <w:p w:rsidR="00B8254C" w:rsidRPr="00571661" w:rsidRDefault="00751201" w:rsidP="00541DB0">
            <w:pPr>
              <w:jc w:val="both"/>
              <w:rPr>
                <w:rFonts w:cs="Times New Roman"/>
                <w:lang w:val="uk-UA"/>
              </w:rPr>
            </w:pPr>
            <w:hyperlink r:id="rId14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Denys M. Holub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pStyle w:val="c7e0e3eeebeee2eeea1"/>
              <w:shd w:val="clear" w:color="auto" w:fill="FFFFFF"/>
              <w:spacing w:before="0"/>
              <w:jc w:val="both"/>
              <w:rPr>
                <w:rFonts w:cs="Times New Roman"/>
                <w:szCs w:val="24"/>
              </w:rPr>
            </w:pPr>
            <w:r w:rsidRPr="00571661">
              <w:rPr>
                <w:rFonts w:ascii="Times New Roman" w:hAnsi="Times New Roman" w:cs="Times New Roman"/>
                <w:sz w:val="24"/>
                <w:szCs w:val="24"/>
              </w:rPr>
              <w:t>The Sectors Workpieces and Drum Reel’s Die Cubes Electroslag Casting with Exothermic Electrical Conductive Fluxes.</w:t>
            </w:r>
          </w:p>
          <w:p w:rsidR="00B8254C" w:rsidRPr="00571661" w:rsidRDefault="00B8254C" w:rsidP="00541DB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751201" w:rsidP="00541DB0">
            <w:pPr>
              <w:jc w:val="both"/>
              <w:rPr>
                <w:rFonts w:cs="Times New Roman"/>
                <w:lang w:val="uk-UA"/>
              </w:rPr>
            </w:pPr>
            <w:hyperlink r:id="rId15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Solid State Phenomena</w:t>
              </w:r>
            </w:hyperlink>
            <w:r w:rsidR="00B8254C" w:rsidRPr="0057166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F56DFC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F56DFC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2021. – Vol. 313. – </w:t>
            </w:r>
            <w:r w:rsidRPr="00F56DFC">
              <w:rPr>
                <w:rFonts w:ascii="Times New Roman" w:hAnsi="Times New Roman" w:cs="Times New Roman"/>
                <w:bCs/>
                <w:lang w:val="uk-UA"/>
              </w:rPr>
              <w:t xml:space="preserve">Р. </w:t>
            </w:r>
            <w:r w:rsidRPr="00F56DFC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118–126.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cee1fbf7edfbe9e2e5e1"/>
              <w:spacing w:before="0" w:after="0"/>
              <w:rPr>
                <w:lang w:val="uk-UA"/>
              </w:rPr>
            </w:pPr>
            <w:r w:rsidRPr="00E85E2F">
              <w:rPr>
                <w:rStyle w:val="nowrap"/>
                <w:lang w:val="uk-UA"/>
              </w:rPr>
              <w:t>A</w:t>
            </w:r>
            <w:r w:rsidRPr="00E85E2F">
              <w:rPr>
                <w:rStyle w:val="nowrap"/>
                <w:lang w:val="uk-UA"/>
              </w:rPr>
              <w:t> </w:t>
            </w:r>
            <w:r w:rsidRPr="00E85E2F">
              <w:rPr>
                <w:rStyle w:val="nowrap"/>
                <w:lang w:val="uk-UA"/>
              </w:rPr>
              <w:t>Yu Melnykov</w:t>
            </w:r>
          </w:p>
          <w:p w:rsidR="00B8254C" w:rsidRPr="00E85E2F" w:rsidRDefault="00B8254C" w:rsidP="00541DB0">
            <w:pPr>
              <w:pStyle w:val="cee1fbf7edfbe9e2e5e1"/>
              <w:spacing w:before="0" w:after="0"/>
              <w:rPr>
                <w:lang w:val="uk-UA"/>
              </w:rPr>
            </w:pPr>
            <w:r w:rsidRPr="00E85E2F">
              <w:rPr>
                <w:rStyle w:val="nowrap"/>
                <w:spacing w:val="-4"/>
                <w:lang w:val="uk-UA"/>
              </w:rPr>
              <w:t>N</w:t>
            </w:r>
            <w:r w:rsidRPr="00E85E2F">
              <w:rPr>
                <w:rStyle w:val="nowrap"/>
                <w:spacing w:val="-4"/>
                <w:lang w:val="uk-UA"/>
              </w:rPr>
              <w:t> </w:t>
            </w:r>
            <w:r w:rsidRPr="00E85E2F">
              <w:rPr>
                <w:rStyle w:val="nowrap"/>
                <w:spacing w:val="-4"/>
                <w:lang w:val="uk-UA"/>
              </w:rPr>
              <w:t>Yu Shevchenko</w:t>
            </w:r>
          </w:p>
          <w:p w:rsidR="00B8254C" w:rsidRPr="00E85E2F" w:rsidRDefault="00B8254C" w:rsidP="00541DB0">
            <w:pPr>
              <w:pStyle w:val="cee1fbf7edfbe9e2e5e1"/>
              <w:spacing w:before="0" w:after="0"/>
              <w:rPr>
                <w:lang w:val="uk-UA"/>
              </w:rPr>
            </w:pPr>
            <w:r w:rsidRPr="00E85E2F">
              <w:rPr>
                <w:rStyle w:val="nowrap"/>
                <w:lang w:val="uk-UA"/>
              </w:rPr>
              <w:t>Ye</w:t>
            </w:r>
            <w:r w:rsidRPr="00E85E2F">
              <w:rPr>
                <w:rStyle w:val="nowrap"/>
                <w:lang w:val="uk-UA"/>
              </w:rPr>
              <w:t> </w:t>
            </w:r>
            <w:r w:rsidRPr="00E85E2F">
              <w:rPr>
                <w:rStyle w:val="nowrap"/>
                <w:lang w:val="uk-UA"/>
              </w:rPr>
              <w:t>P Isakova</w:t>
            </w:r>
          </w:p>
          <w:p w:rsidR="00B8254C" w:rsidRPr="00E85E2F" w:rsidRDefault="00B8254C" w:rsidP="00541DB0">
            <w:pPr>
              <w:pStyle w:val="cee1fbf7edfbe9e2e5e1"/>
              <w:spacing w:before="0" w:after="0"/>
              <w:rPr>
                <w:lang w:val="uk-UA"/>
              </w:rPr>
            </w:pPr>
            <w:r w:rsidRPr="00E85E2F">
              <w:rPr>
                <w:rStyle w:val="apple-converted-space"/>
                <w:lang w:val="uk-UA"/>
              </w:rPr>
              <w:t> </w:t>
            </w:r>
            <w:r w:rsidRPr="00E85E2F">
              <w:rPr>
                <w:rStyle w:val="nowrap"/>
                <w:lang w:val="uk-UA"/>
              </w:rPr>
              <w:t>E</w:t>
            </w:r>
            <w:r w:rsidRPr="00E85E2F">
              <w:rPr>
                <w:rStyle w:val="nowrap"/>
                <w:lang w:val="uk-UA"/>
              </w:rPr>
              <w:t> </w:t>
            </w:r>
            <w:r w:rsidRPr="00E85E2F">
              <w:rPr>
                <w:rStyle w:val="nowrap"/>
                <w:lang w:val="uk-UA"/>
              </w:rPr>
              <w:t>Yu Bobkova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Modeling the impact of University students research work on the results of their final certification.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Journal of Physics: Conference Series.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spacing w:val="-2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2020. – Vol. 1691. – </w:t>
            </w: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Issue 1. – </w:t>
            </w:r>
            <w:r w:rsidRPr="00E85E2F">
              <w:rPr>
                <w:rFonts w:ascii="Times New Roman" w:hAnsi="Times New Roman" w:cs="Times New Roman"/>
                <w:spacing w:val="-6"/>
                <w:lang w:val="uk-UA"/>
              </w:rPr>
              <w:t>Article ID 012187.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spacing w:val="-2"/>
                <w:lang w:val="uk-UA"/>
              </w:rPr>
            </w:pPr>
          </w:p>
        </w:tc>
      </w:tr>
      <w:tr w:rsidR="00B8254C" w:rsidRPr="00E85E2F" w:rsidTr="00541DB0">
        <w:trPr>
          <w:trHeight w:val="21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 xml:space="preserve">Pavlo A. Gavrish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Alexander V. Perig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spacing w:val="-6"/>
                <w:lang w:val="uk-UA"/>
              </w:rPr>
              <w:t xml:space="preserve">Eduard P. Gribkov </w:t>
            </w:r>
          </w:p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Olena V. Berezshnaya</w:t>
            </w:r>
          </w:p>
          <w:p w:rsidR="00B8254C" w:rsidRPr="00571661" w:rsidRDefault="00B8254C" w:rsidP="00541DB0">
            <w:pPr>
              <w:pStyle w:val="cee1fbf7edfbe9e2e5e1"/>
              <w:spacing w:before="0" w:after="0"/>
              <w:rPr>
                <w:bCs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Reducing the risk of formation of the eutectic Сu-Сu</w:t>
            </w:r>
            <w:r w:rsidRPr="00571661">
              <w:rPr>
                <w:rFonts w:ascii="Times New Roman" w:hAnsi="Times New Roman" w:cs="Times New Roman"/>
                <w:bCs/>
                <w:vertAlign w:val="subscript"/>
                <w:lang w:val="uk-UA"/>
              </w:rPr>
              <w:t>2</w:t>
            </w:r>
            <w:r w:rsidRPr="00571661">
              <w:rPr>
                <w:rFonts w:ascii="Times New Roman" w:hAnsi="Times New Roman" w:cs="Times New Roman"/>
                <w:bCs/>
                <w:lang w:val="uk-UA"/>
              </w:rPr>
              <w:t>О during welding of copper with steel by improving treatment preparation technology.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71661">
              <w:rPr>
                <w:rFonts w:ascii="Times New Roman" w:hAnsi="Times New Roman" w:cs="Times New Roman"/>
                <w:bCs/>
                <w:lang w:val="uk-UA"/>
              </w:rPr>
              <w:t>Advances in Materials and Processing Technologies.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FB33E7">
              <w:rPr>
                <w:rFonts w:ascii="Times New Roman" w:hAnsi="Times New Roman" w:cs="Times New Roman"/>
                <w:bCs/>
                <w:lang w:val="uk-UA"/>
              </w:rPr>
              <w:t>2021. –</w:t>
            </w:r>
            <w:r w:rsidRPr="00E85E2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E85E2F">
              <w:rPr>
                <w:rFonts w:ascii="Times New Roman" w:hAnsi="Times New Roman" w:cs="Times New Roman"/>
                <w:lang w:val="uk-UA"/>
              </w:rPr>
              <w:t>Published online: 04 Feb 2021. – Р. 400-416.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b/>
                <w:spacing w:val="-2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16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Kovalevskyy, S.</w:t>
              </w:r>
            </w:hyperlink>
          </w:p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17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Kovalevska, O.</w:t>
              </w:r>
            </w:hyperlink>
          </w:p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18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spacing w:val="-4"/>
                  <w:highlight w:val="white"/>
                  <w:lang w:val="uk-UA"/>
                </w:rPr>
                <w:t>Radosavljević, M.</w:t>
              </w:r>
            </w:hyperlink>
          </w:p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19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Anđelković, M.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751201" w:rsidP="00541DB0">
            <w:pPr>
              <w:rPr>
                <w:rFonts w:cs="Times New Roman"/>
                <w:lang w:val="uk-UA"/>
              </w:rPr>
            </w:pPr>
            <w:hyperlink r:id="rId20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Ensuring the Life Cycle of Objects on the Basis of a Signature Approach</w:t>
              </w:r>
            </w:hyperlink>
            <w:r w:rsidR="00B8254C" w:rsidRPr="00E85E2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21" w:history="1">
              <w:r w:rsidR="00B8254C" w:rsidRPr="00571661">
                <w:rPr>
                  <w:rFonts w:ascii="Times New Roman" w:hAnsi="Times New Roman" w:cs="Times New Roman"/>
                  <w:highlight w:val="white"/>
                  <w:lang w:val="uk-UA" w:eastAsia="ru-RU"/>
                </w:rPr>
                <w:t>Lecture Notes in Networks and Systems</w:t>
              </w:r>
            </w:hyperlink>
            <w:r w:rsidR="00B8254C" w:rsidRPr="00571661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B8254C" w:rsidRPr="00571661" w:rsidRDefault="00B8254C" w:rsidP="00541DB0">
            <w:pPr>
              <w:shd w:val="clear" w:color="auto" w:fill="FFFFFF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shd w:val="clear" w:color="auto" w:fill="FFFFFF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</w:t>
            </w:r>
            <w:r w:rsidRPr="00E85E2F">
              <w:rPr>
                <w:rFonts w:ascii="Times New Roman" w:hAnsi="Times New Roman" w:cs="Times New Roman"/>
                <w:lang w:val="uk-UA" w:eastAsia="ru-RU"/>
              </w:rPr>
              <w:t>233. – Р. 458-468.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22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Kovalevskyy, S.</w:t>
              </w:r>
            </w:hyperlink>
          </w:p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23" w:history="1">
              <w:r w:rsidR="00B8254C" w:rsidRPr="00571661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Kovalevska, O.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Identification and Technological Impact of Broadband Vibration on the Object.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751201" w:rsidP="00541DB0">
            <w:pPr>
              <w:rPr>
                <w:rFonts w:cs="Times New Roman"/>
                <w:lang w:val="uk-UA"/>
              </w:rPr>
            </w:pPr>
            <w:hyperlink r:id="rId24" w:history="1">
              <w:r w:rsidR="00B8254C" w:rsidRPr="00571661">
                <w:rPr>
                  <w:rFonts w:ascii="Times New Roman" w:hAnsi="Times New Roman" w:cs="Times New Roman"/>
                  <w:highlight w:val="white"/>
                  <w:lang w:val="uk-UA" w:eastAsia="ru-RU"/>
                </w:rPr>
                <w:t>Lecture Notes in Mechanical Engineering</w:t>
              </w:r>
            </w:hyperlink>
            <w:r w:rsidR="00B8254C" w:rsidRPr="00571661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B8254C" w:rsidRPr="00571661" w:rsidRDefault="00B8254C" w:rsidP="00541DB0">
            <w:pPr>
              <w:shd w:val="clear" w:color="auto" w:fill="FFFFFF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shd w:val="clear" w:color="auto" w:fill="FFFFFF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</w:t>
            </w:r>
            <w:r w:rsidRPr="00E85E2F">
              <w:rPr>
                <w:rFonts w:ascii="Times New Roman" w:hAnsi="Times New Roman" w:cs="Times New Roman"/>
                <w:lang w:val="uk-UA" w:eastAsia="ru-RU"/>
              </w:rPr>
              <w:t>Р. 78–87</w:t>
            </w:r>
          </w:p>
          <w:p w:rsidR="00B8254C" w:rsidRPr="00E85E2F" w:rsidRDefault="00B8254C" w:rsidP="00541DB0">
            <w:pPr>
              <w:shd w:val="clear" w:color="auto" w:fill="FFFFFF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>Hrudkina</w:t>
            </w:r>
            <w:r w:rsidRPr="00E85E2F">
              <w:t> </w:t>
            </w:r>
            <w:r w:rsidRPr="00E85E2F">
              <w:t>N.S.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 w:eastAsia="ru-RU"/>
              </w:rPr>
              <w:t>Process modeling of sequential radial-direct extrusion using curved triangular kinematic module.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pStyle w:val="cef1edeee2edeee9f2e5eaf1f2"/>
              <w:spacing w:after="0" w:line="240" w:lineRule="auto"/>
              <w:contextualSpacing/>
              <w:rPr>
                <w:rFonts w:cs="Times New Roman"/>
                <w:iCs/>
                <w:lang w:val="uk-UA"/>
              </w:rPr>
            </w:pPr>
            <w:r w:rsidRPr="00571661">
              <w:rPr>
                <w:rFonts w:cs="Times New Roman"/>
                <w:iCs/>
                <w:lang w:val="uk-UA"/>
              </w:rPr>
              <w:t xml:space="preserve">FME Transactions.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cef1edeee2edeee9f2e5eaf1f2"/>
              <w:spacing w:after="0" w:line="240" w:lineRule="auto"/>
              <w:contextualSpacing/>
              <w:rPr>
                <w:rFonts w:cs="Times New Roman"/>
                <w:lang w:val="uk-UA"/>
              </w:rPr>
            </w:pPr>
            <w:r w:rsidRPr="00E85E2F">
              <w:rPr>
                <w:rFonts w:cs="Times New Roman"/>
                <w:lang w:val="uk-UA"/>
              </w:rPr>
              <w:t xml:space="preserve">2020. – Vol.49. – </w:t>
            </w:r>
            <w:r w:rsidRPr="00E85E2F">
              <w:rPr>
                <w:rFonts w:cs="Times New Roman"/>
                <w:shd w:val="clear" w:color="auto" w:fill="FFFFFF"/>
                <w:lang w:val="uk-UA"/>
              </w:rPr>
              <w:t>Issue</w:t>
            </w:r>
            <w:r w:rsidRPr="00E85E2F">
              <w:rPr>
                <w:rFonts w:cs="Times New Roman"/>
                <w:lang w:val="uk-UA"/>
              </w:rPr>
              <w:t xml:space="preserve"> 1. – P  56 –63.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contextualSpacing/>
              <w:rPr>
                <w:rFonts w:cs="Times New Roman"/>
                <w:i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Akimov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Tulupenko V.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Duque C.A.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Morales A.L.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Demediuk R.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Tiutiunnyk A.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Laroze D.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Kovalov V. Sushchenko D.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Background impurities in a delta-doped QW. Part II: Edge doping.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Semiconductor Science and Technology.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36. – Issue 4. –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Article number: </w:t>
            </w:r>
            <w:r w:rsidRPr="00E85E2F">
              <w:rPr>
                <w:rFonts w:ascii="Times New Roman" w:hAnsi="Times New Roman" w:cs="Times New Roman"/>
                <w:lang w:val="uk-UA"/>
              </w:rPr>
              <w:t>045011.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Heyn C.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Radu 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Vinasco J.A.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Laroze D.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Restrepo R.L.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Tulupenko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Hieu N.N.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Phuc H.V.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Mora-Ramos M.E.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Ojeda J.H.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Morales A.L.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Duque C.A.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Exciton states in conical quantum dots under applied electric and magnetic fields.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Optics and Laser Technology.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139. – </w:t>
            </w: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Article number: </w:t>
            </w:r>
            <w:r w:rsidRPr="00E85E2F">
              <w:rPr>
                <w:rFonts w:ascii="Times New Roman" w:hAnsi="Times New Roman" w:cs="Times New Roman"/>
                <w:lang w:val="uk-UA"/>
              </w:rPr>
              <w:t>106953.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Mora-Ramos M.E.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Vinasco J.A.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Laroze D.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Radu 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Restrepo R.L.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Heyn C.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Tulupenko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Hieu N.N.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Phuc H.V.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Ojeda J.H.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Morales A.L.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Duque C.A.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Electronic structure of vertically coupled quantum dot-ring heterostructures under applied electromagnetic probes. A finite-element approach.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Scientific Reports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Open Access.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11. – Issue 1. –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Article number: 4015</w:t>
            </w:r>
            <w:r w:rsidRPr="00E85E2F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15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shd w:val="clear" w:color="auto" w:fill="FFFFFF"/>
              <w:tabs>
                <w:tab w:val="left" w:pos="709"/>
                <w:tab w:val="left" w:pos="851"/>
                <w:tab w:val="left" w:pos="3968"/>
              </w:tabs>
              <w:textAlignment w:val="baseline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Valeriy Kassov</w:t>
            </w:r>
          </w:p>
          <w:p w:rsidR="00B8254C" w:rsidRPr="00E85E2F" w:rsidRDefault="00B8254C" w:rsidP="00541DB0">
            <w:pPr>
              <w:shd w:val="clear" w:color="auto" w:fill="FFFFFF"/>
              <w:tabs>
                <w:tab w:val="left" w:pos="709"/>
                <w:tab w:val="left" w:pos="851"/>
                <w:tab w:val="left" w:pos="3968"/>
              </w:tabs>
              <w:textAlignment w:val="baseline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Elena Berezshnaya</w:t>
            </w:r>
          </w:p>
          <w:p w:rsidR="00B8254C" w:rsidRPr="00E85E2F" w:rsidRDefault="00B8254C" w:rsidP="00541DB0">
            <w:pPr>
              <w:shd w:val="clear" w:color="auto" w:fill="FFFFFF"/>
              <w:tabs>
                <w:tab w:val="left" w:pos="709"/>
                <w:tab w:val="left" w:pos="851"/>
                <w:tab w:val="left" w:pos="3968"/>
              </w:tabs>
              <w:textAlignment w:val="baseline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Nikolay Malyhin</w:t>
            </w:r>
          </w:p>
          <w:p w:rsidR="00B8254C" w:rsidRPr="00E85E2F" w:rsidRDefault="00B8254C" w:rsidP="00541DB0">
            <w:pPr>
              <w:shd w:val="clear" w:color="auto" w:fill="FFFFFF"/>
              <w:tabs>
                <w:tab w:val="left" w:pos="709"/>
                <w:tab w:val="left" w:pos="851"/>
                <w:tab w:val="left" w:pos="3968"/>
              </w:tabs>
              <w:textAlignment w:val="baseline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Yana Antonenko Kateryna Zubenko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Development of the Protection Coat for Metallic Structures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Based on the Intercalated Graphite Compounds.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pacing w:val="-10"/>
                <w:lang w:val="uk-UA"/>
              </w:rPr>
              <w:t>Materials Science Forum.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spacing w:val="-10"/>
                <w:lang w:val="uk-UA"/>
              </w:rPr>
            </w:pP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pacing w:val="-10"/>
                <w:lang w:val="uk-UA"/>
              </w:rPr>
              <w:t>2021. – Vol. 1045. – Р. 9–16.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Style w:val="c2fbe4e5ebe5ede8e5e6e8f0edfbec"/>
                <w:rFonts w:cs="Times New Roman"/>
                <w:shd w:val="clear" w:color="auto" w:fill="FFFFFF"/>
                <w:lang w:val="uk-UA"/>
              </w:rPr>
              <w:t>K.V. Vlasenko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Style w:val="c2fbe4e5ebe5ede8e5e6e8f0edfbec"/>
                <w:rFonts w:cs="Times New Roman"/>
                <w:shd w:val="clear" w:color="auto" w:fill="FFFFFF"/>
                <w:lang w:val="uk-UA"/>
              </w:rPr>
              <w:t>I.V. Lovianova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Style w:val="c2fbe4e5ebe5ede8e5e6e8f0edfbec"/>
                <w:rFonts w:cs="Times New Roman"/>
                <w:shd w:val="clear" w:color="auto" w:fill="FFFFFF"/>
                <w:lang w:val="uk-UA"/>
              </w:rPr>
              <w:t>O.G. Rovenska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Style w:val="c2fbe4e5ebe5ede8e5e6e8f0edfbec"/>
                <w:rFonts w:cs="Times New Roman"/>
                <w:shd w:val="clear" w:color="auto" w:fill="FFFFFF"/>
                <w:lang w:val="uk-UA"/>
              </w:rPr>
              <w:t>T.S. Armash</w:t>
            </w:r>
          </w:p>
          <w:p w:rsidR="00B8254C" w:rsidRPr="00E85E2F" w:rsidRDefault="00B8254C" w:rsidP="00541DB0">
            <w:pPr>
              <w:shd w:val="clear" w:color="auto" w:fill="FFFFFF"/>
              <w:tabs>
                <w:tab w:val="left" w:pos="709"/>
                <w:tab w:val="left" w:pos="851"/>
                <w:tab w:val="left" w:pos="3968"/>
              </w:tabs>
              <w:textAlignment w:val="baseline"/>
              <w:rPr>
                <w:rFonts w:cs="Times New Roman"/>
                <w:lang w:val="uk-UA"/>
              </w:rPr>
            </w:pPr>
            <w:r w:rsidRPr="00E85E2F">
              <w:rPr>
                <w:rStyle w:val="c2fbe4e5ebe5ede8e5e6e8f0edfbec"/>
                <w:rFonts w:ascii="Times New Roman" w:hAnsi="Times New Roman" w:cs="Times New Roman"/>
                <w:shd w:val="clear" w:color="auto" w:fill="FFFFFF"/>
                <w:lang w:val="uk-UA"/>
              </w:rPr>
              <w:t>V.V. Achkan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Style w:val="c2fbe4e5ebe5ede8e5e6e8f0edfbec"/>
                <w:rFonts w:ascii="Times New Roman" w:hAnsi="Times New Roman" w:cs="Times New Roman"/>
                <w:shd w:val="clear" w:color="auto" w:fill="FFFFFF"/>
                <w:lang w:val="uk-UA"/>
              </w:rPr>
              <w:t>Development of the online course for training master students majoring in mathematics.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751201" w:rsidP="00541DB0">
            <w:pPr>
              <w:shd w:val="clear" w:color="auto" w:fill="FFFFFF"/>
              <w:spacing w:after="200"/>
              <w:rPr>
                <w:rFonts w:cs="Times New Roman"/>
                <w:lang w:val="uk-UA"/>
              </w:rPr>
            </w:pPr>
            <w:hyperlink r:id="rId25" w:history="1">
              <w:r w:rsidR="00B8254C" w:rsidRPr="00E85E2F">
                <w:rPr>
                  <w:rStyle w:val="c8edf2e5f0ede5f2-f1f1fbebeae0"/>
                  <w:rFonts w:ascii="Times New Roman" w:hAnsi="Times New Roman" w:cs="Times New Roman"/>
                  <w:color w:val="000000"/>
                  <w:lang w:val="uk-UA"/>
                </w:rPr>
                <w:t>Journal of Physics: Conference Series</w:t>
              </w:r>
            </w:hyperlink>
            <w:r w:rsidR="00B8254C" w:rsidRPr="00E85E2F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B8254C" w:rsidRPr="00E85E2F" w:rsidRDefault="00B8254C" w:rsidP="00541DB0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Style w:val="c2fbe4e5ebe5ede8e5"/>
                <w:rFonts w:ascii="Times New Roman" w:hAnsi="Times New Roman" w:cs="Times New Roman"/>
                <w:shd w:val="clear" w:color="auto" w:fill="FFFFFF"/>
                <w:lang w:val="uk-UA"/>
              </w:rPr>
              <w:t>2021. – Ser.</w:t>
            </w:r>
            <w:r w:rsidRPr="00E85E2F">
              <w:rPr>
                <w:rStyle w:val="c2fbe4e5ebe5ede8e5e6e8f0edfbec"/>
                <w:rFonts w:ascii="Times New Roman" w:hAnsi="Times New Roman" w:cs="Times New Roman"/>
                <w:shd w:val="clear" w:color="auto" w:fill="FFFFFF"/>
                <w:lang w:val="uk-UA"/>
              </w:rPr>
              <w:t>1946012001.</w:t>
            </w:r>
            <w:r w:rsidRPr="00E85E2F">
              <w:rPr>
                <w:rFonts w:ascii="Times New Roman" w:hAnsi="Times New Roman" w:cs="Times New Roman"/>
                <w:spacing w:val="-10"/>
                <w:lang w:val="uk-UA"/>
              </w:rPr>
              <w:t xml:space="preserve">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Fonts w:cs="Times New Roman"/>
                <w:lang w:val="uk-UA"/>
              </w:rPr>
              <w:t>K.V. Vlasenko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Fonts w:cs="Times New Roman"/>
                <w:b/>
                <w:lang w:val="uk-UA"/>
              </w:rPr>
              <w:t>O.G. Rovenska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Fonts w:cs="Times New Roman"/>
                <w:lang w:val="uk-UA"/>
              </w:rPr>
              <w:t>O.O. Chumak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Fonts w:cs="Times New Roman"/>
                <w:lang w:val="uk-UA"/>
              </w:rPr>
              <w:t>I.V. Lovianova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ind w:firstLine="34"/>
              <w:rPr>
                <w:rFonts w:cs="Times New Roman"/>
                <w:lang w:val="uk-UA"/>
              </w:rPr>
            </w:pPr>
            <w:r w:rsidRPr="00E85E2F">
              <w:rPr>
                <w:rFonts w:cs="Times New Roman"/>
                <w:lang w:val="uk-UA"/>
              </w:rPr>
              <w:t xml:space="preserve">V.V. Achkan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5F5F5"/>
                <w:lang w:val="uk-UA"/>
              </w:rPr>
              <w:t>Comprehensive Program of activities to develop sustainable core skills in novice scientists.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751201" w:rsidP="00541DB0">
            <w:pPr>
              <w:shd w:val="clear" w:color="auto" w:fill="FFFFFF"/>
              <w:spacing w:after="200"/>
              <w:rPr>
                <w:rFonts w:cs="Times New Roman"/>
                <w:lang w:val="uk-UA"/>
              </w:rPr>
            </w:pPr>
            <w:hyperlink r:id="rId26" w:history="1">
              <w:r w:rsidR="00B8254C" w:rsidRPr="00E85E2F">
                <w:rPr>
                  <w:rStyle w:val="c8edf2e5f0ede5f2-f1f1fbebeae0"/>
                  <w:rFonts w:ascii="Times New Roman" w:hAnsi="Times New Roman" w:cs="Times New Roman"/>
                  <w:color w:val="000000"/>
                  <w:lang w:val="uk-UA"/>
                </w:rPr>
                <w:t>Journal of Physics: Conference Series</w:t>
              </w:r>
            </w:hyperlink>
            <w:r w:rsidR="00B8254C" w:rsidRPr="00E85E2F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Style w:val="c2fbe4e5ebe5ede8e5"/>
                <w:rFonts w:ascii="Times New Roman" w:hAnsi="Times New Roman" w:cs="Times New Roman"/>
                <w:lang w:val="uk-UA"/>
              </w:rPr>
              <w:t>2021. –Ser.</w:t>
            </w:r>
            <w:r w:rsidRPr="00E85E2F">
              <w:rPr>
                <w:rFonts w:ascii="Times New Roman" w:hAnsi="Times New Roman" w:cs="Times New Roman"/>
                <w:lang w:val="uk-UA"/>
              </w:rPr>
              <w:t> 1946012017.</w:t>
            </w:r>
            <w:r w:rsidRPr="00E85E2F">
              <w:rPr>
                <w:rStyle w:val="c2fbe4e5ebe5ede8e5"/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Puzyr, R.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Markov, O.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Savielov, D. Chernysh, 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Sira, Y.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highlight w:val="green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jc w:val="both"/>
              <w:rPr>
                <w:rFonts w:cs="Times New Roman"/>
                <w:iCs/>
                <w:lang w:val="uk-UA"/>
              </w:rPr>
            </w:pPr>
            <w:r w:rsidRPr="00571661">
              <w:rPr>
                <w:rFonts w:ascii="Times New Roman" w:hAnsi="Times New Roman" w:cs="Times New Roman"/>
                <w:iCs/>
                <w:lang w:val="uk-UA"/>
              </w:rPr>
              <w:t>Finite-element simulation of the process of the tubular workpiece expansion in the manufacture of automotive parts.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751201" w:rsidP="00541DB0">
            <w:pPr>
              <w:pStyle w:val="Default"/>
            </w:pPr>
            <w:hyperlink r:id="rId27" w:history="1">
              <w:r w:rsidR="00B8254C" w:rsidRPr="00571661">
                <w:rPr>
                  <w:rStyle w:val="c8edf2e5f0ede5f2-f1f1fbebeae0"/>
                  <w:color w:val="auto"/>
                  <w:spacing w:val="4"/>
                  <w:highlight w:val="white"/>
                </w:rPr>
                <w:t>Lecture Notes in Mechanical Engineering</w:t>
              </w:r>
            </w:hyperlink>
            <w:r w:rsidR="00B8254C" w:rsidRPr="00571661">
              <w:rPr>
                <w:color w:val="auto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2021. – РР. 433-442.</w:t>
            </w:r>
          </w:p>
          <w:p w:rsidR="00B8254C" w:rsidRPr="00E85E2F" w:rsidRDefault="00B8254C" w:rsidP="00541DB0">
            <w:pPr>
              <w:pStyle w:val="Default"/>
              <w:rPr>
                <w:i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Kukhar,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Sahirov, Y.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Hornostai,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Markov, O.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Nahnibeda, M.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tabs>
                <w:tab w:val="left" w:pos="997"/>
              </w:tabs>
              <w:jc w:val="both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FEM simulation of bending and torsion tests of similar size RHS but of the different production options.</w:t>
            </w:r>
          </w:p>
          <w:p w:rsidR="00B8254C" w:rsidRPr="00E85E2F" w:rsidRDefault="00B8254C" w:rsidP="00541DB0">
            <w:p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pStyle w:val="Default"/>
              <w:rPr>
                <w:bCs/>
              </w:rPr>
            </w:pPr>
            <w:r w:rsidRPr="00571661">
              <w:rPr>
                <w:bCs/>
                <w:shd w:val="clear" w:color="auto" w:fill="FFFFFF"/>
              </w:rPr>
              <w:t>E3S Web of Conferences.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rPr>
                <w:rStyle w:val="list-group-item"/>
                <w:shd w:val="clear" w:color="auto" w:fill="FFFFFF"/>
              </w:rPr>
              <w:t xml:space="preserve">2021 February </w:t>
            </w:r>
            <w:r w:rsidRPr="00E85E2F">
              <w:rPr>
                <w:rStyle w:val="list-group-item"/>
                <w:shd w:val="clear" w:color="auto" w:fill="FFFFFF"/>
              </w:rPr>
              <w:t>–</w:t>
            </w:r>
            <w:r w:rsidRPr="00E85E2F">
              <w:rPr>
                <w:rStyle w:val="list-group-item"/>
                <w:shd w:val="clear" w:color="auto" w:fill="FFFFFF"/>
              </w:rPr>
              <w:t xml:space="preserve"> Vol. 234. </w:t>
            </w:r>
            <w:r w:rsidRPr="00E85E2F">
              <w:rPr>
                <w:rStyle w:val="list-group-item"/>
                <w:shd w:val="clear" w:color="auto" w:fill="FFFFFF"/>
              </w:rPr>
              <w:t>–</w:t>
            </w:r>
            <w:r w:rsidRPr="00E85E2F">
              <w:rPr>
                <w:rStyle w:val="list-group-item"/>
                <w:shd w:val="clear" w:color="auto" w:fill="FFFFFF"/>
              </w:rPr>
              <w:t xml:space="preserve"> </w:t>
            </w:r>
            <w:r w:rsidRPr="00E85E2F">
              <w:rPr>
                <w:shd w:val="clear" w:color="auto" w:fill="FFFFFF"/>
              </w:rPr>
              <w:t>Article</w:t>
            </w:r>
            <w:r w:rsidRPr="00E85E2F">
              <w:rPr>
                <w:shd w:val="clear" w:color="auto" w:fill="FFFFFF"/>
              </w:rPr>
              <w:t> </w:t>
            </w:r>
            <w:r w:rsidRPr="00E85E2F">
              <w:rPr>
                <w:shd w:val="clear" w:color="auto" w:fill="FFFFFF"/>
              </w:rPr>
              <w:t xml:space="preserve">number: </w:t>
            </w:r>
            <w:r w:rsidRPr="00E85E2F">
              <w:rPr>
                <w:rStyle w:val="list-group-item"/>
                <w:shd w:val="clear" w:color="auto" w:fill="FFFFFF"/>
              </w:rPr>
              <w:t> </w:t>
            </w:r>
            <w:r w:rsidRPr="00E85E2F">
              <w:rPr>
                <w:rStyle w:val="list-group-item"/>
                <w:shd w:val="clear" w:color="auto" w:fill="FFFFFF"/>
              </w:rPr>
              <w:t>00079.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Leila I. Aliieva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Oleg E. Markov 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Igramotdin S.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Aliiev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Natalia S.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Hrudkina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pacing w:val="-16"/>
                <w:lang w:val="uk-UA"/>
              </w:rPr>
              <w:t>Vladymyr N.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pacing w:val="-16"/>
                <w:lang w:val="uk-UA"/>
              </w:rPr>
              <w:t>Levchenko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KhrystynaV.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Malii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jc w:val="both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Аnalysis of power parameters of combined three-direction deformation of parts with flange.</w:t>
            </w:r>
          </w:p>
          <w:p w:rsidR="00B8254C" w:rsidRPr="00E85E2F" w:rsidRDefault="00B8254C" w:rsidP="00541DB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>FME Transactions.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571661" w:rsidRDefault="00B8254C" w:rsidP="00541DB0">
            <w:pPr>
              <w:pStyle w:val="Default"/>
            </w:pPr>
            <w:r w:rsidRPr="00E85E2F">
              <w:t xml:space="preserve">2021 </w:t>
            </w:r>
            <w:r w:rsidRPr="00E85E2F">
              <w:t>–</w:t>
            </w:r>
            <w:r w:rsidRPr="00E85E2F">
              <w:t xml:space="preserve"> Vol. 49. </w:t>
            </w:r>
            <w:r w:rsidRPr="00E85E2F">
              <w:t>–</w:t>
            </w:r>
            <w:r w:rsidRPr="00E85E2F">
              <w:t xml:space="preserve"> </w:t>
            </w:r>
            <w:r w:rsidRPr="00E85E2F">
              <w:rPr>
                <w:rStyle w:val="list-group-item"/>
                <w:shd w:val="clear" w:color="auto" w:fill="FFFFFF"/>
              </w:rPr>
              <w:t>Issue</w:t>
            </w:r>
            <w:r w:rsidRPr="00E85E2F">
              <w:t xml:space="preserve"> 2. </w:t>
            </w:r>
            <w:r w:rsidRPr="00571661">
              <w:t>–</w:t>
            </w:r>
            <w:r w:rsidRPr="00571661">
              <w:t xml:space="preserve"> </w:t>
            </w:r>
            <w:r w:rsidRPr="00571661">
              <w:rPr>
                <w:rStyle w:val="label"/>
                <w:shd w:val="clear" w:color="auto" w:fill="F8F8F8"/>
              </w:rPr>
              <w:t>Р</w:t>
            </w:r>
            <w:r w:rsidRPr="00571661">
              <w:rPr>
                <w:rStyle w:val="label"/>
                <w:shd w:val="clear" w:color="auto" w:fill="F8F8F8"/>
              </w:rPr>
              <w:t>.</w:t>
            </w:r>
            <w:r w:rsidRPr="00571661">
              <w:rPr>
                <w:rStyle w:val="label"/>
                <w:shd w:val="clear" w:color="auto" w:fill="F8F8F8"/>
                <w:rtl/>
              </w:rPr>
              <w:t>‏</w:t>
            </w:r>
            <w:r w:rsidRPr="00571661">
              <w:rPr>
                <w:rStyle w:val="apple-converted-space"/>
                <w:shd w:val="clear" w:color="auto" w:fill="F8F8F8"/>
                <w:rtl/>
              </w:rPr>
              <w:t> </w:t>
            </w:r>
            <w:r w:rsidRPr="00571661">
              <w:rPr>
                <w:rStyle w:val="databold"/>
                <w:shd w:val="clear" w:color="auto" w:fill="F8F8F8"/>
              </w:rPr>
              <w:t>344-355</w:t>
            </w:r>
            <w:r w:rsidRPr="00571661">
              <w:rPr>
                <w:rStyle w:val="apple-converted-space"/>
                <w:shd w:val="clear" w:color="auto" w:fill="F8F8F8"/>
              </w:rPr>
              <w:t>.</w:t>
            </w:r>
          </w:p>
          <w:p w:rsidR="00B8254C" w:rsidRPr="00E85E2F" w:rsidRDefault="00B8254C" w:rsidP="00541DB0">
            <w:pPr>
              <w:pStyle w:val="Default"/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ind w:left="34" w:right="-94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Perig, A. V. Golodenko, N. N.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Fluid Mechanics-based Research into beveled Punch-assisted Extrusion through a T-shaped Angular Domain.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751201" w:rsidP="00541DB0">
            <w:pPr>
              <w:tabs>
                <w:tab w:val="left" w:pos="664"/>
              </w:tabs>
              <w:spacing w:line="330" w:lineRule="atLeast"/>
              <w:rPr>
                <w:rFonts w:cs="Times New Roman"/>
                <w:lang w:val="uk-UA"/>
              </w:rPr>
            </w:pPr>
            <w:hyperlink r:id="rId28" w:history="1">
              <w:r w:rsidR="00B8254C" w:rsidRPr="00F1436B">
                <w:rPr>
                  <w:rFonts w:ascii="Times New Roman" w:hAnsi="Times New Roman" w:cs="Times New Roman"/>
                  <w:highlight w:val="white"/>
                  <w:u w:val="single"/>
                  <w:lang w:val="uk-UA"/>
                </w:rPr>
                <w:t>KGK Kautschuk Gummi Kunststoffe.</w:t>
              </w:r>
            </w:hyperlink>
          </w:p>
          <w:p w:rsidR="00B8254C" w:rsidRPr="000B6A6E" w:rsidRDefault="00B8254C" w:rsidP="00541DB0">
            <w:pPr>
              <w:pStyle w:val="Default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FB33E7" w:rsidRDefault="00B8254C" w:rsidP="00541DB0">
            <w:pPr>
              <w:pStyle w:val="Default"/>
              <w:rPr>
                <w:iCs/>
              </w:rPr>
            </w:pPr>
            <w:r w:rsidRPr="00FB33E7">
              <w:rPr>
                <w:iCs/>
              </w:rPr>
              <w:t xml:space="preserve">2021. </w:t>
            </w:r>
            <w:r w:rsidRPr="00FB33E7">
              <w:rPr>
                <w:iCs/>
              </w:rPr>
              <w:t>–</w:t>
            </w:r>
            <w:r w:rsidRPr="00FB33E7">
              <w:rPr>
                <w:iCs/>
              </w:rPr>
              <w:t xml:space="preserve"> Vol.74. </w:t>
            </w:r>
            <w:r w:rsidRPr="00FB33E7">
              <w:rPr>
                <w:iCs/>
              </w:rPr>
              <w:t>–</w:t>
            </w:r>
            <w:r w:rsidRPr="00FB33E7">
              <w:rPr>
                <w:rStyle w:val="list-group-item"/>
                <w:iCs/>
                <w:shd w:val="clear" w:color="auto" w:fill="FFFFFF"/>
              </w:rPr>
              <w:t xml:space="preserve"> Issue</w:t>
            </w:r>
            <w:r w:rsidRPr="00FB33E7">
              <w:rPr>
                <w:iCs/>
              </w:rPr>
              <w:t xml:space="preserve"> 1. </w:t>
            </w:r>
            <w:r w:rsidRPr="00FB33E7">
              <w:rPr>
                <w:iCs/>
              </w:rPr>
              <w:t>–</w:t>
            </w:r>
            <w:r w:rsidRPr="00FB33E7">
              <w:rPr>
                <w:iCs/>
              </w:rPr>
              <w:t xml:space="preserve"> </w:t>
            </w:r>
            <w:r w:rsidRPr="00FB33E7">
              <w:rPr>
                <w:iCs/>
              </w:rPr>
              <w:t>Р</w:t>
            </w:r>
            <w:r w:rsidRPr="00FB33E7">
              <w:rPr>
                <w:iCs/>
              </w:rPr>
              <w:t>. 47</w:t>
            </w:r>
            <w:r w:rsidRPr="00FB33E7">
              <w:rPr>
                <w:iCs/>
              </w:rPr>
              <w:t>–</w:t>
            </w:r>
            <w:r w:rsidRPr="00FB33E7">
              <w:rPr>
                <w:iCs/>
              </w:rPr>
              <w:t>50.</w:t>
            </w:r>
          </w:p>
          <w:p w:rsidR="00B8254C" w:rsidRPr="00E85E2F" w:rsidRDefault="00B8254C" w:rsidP="00541DB0">
            <w:pPr>
              <w:pStyle w:val="Default"/>
            </w:pPr>
            <w:r w:rsidRPr="00E85E2F">
              <w:rPr>
                <w:i/>
              </w:rPr>
              <w:t xml:space="preserve">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ind w:left="34" w:right="-94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Perig, A. V.</w:t>
            </w:r>
          </w:p>
          <w:p w:rsidR="00B8254C" w:rsidRPr="00E85E2F" w:rsidRDefault="00B8254C" w:rsidP="00541DB0">
            <w:pPr>
              <w:ind w:left="34" w:right="-94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Zavdoveev, A. V. Skyrtach, V. M. Kovalov, O. D. Arnout, B. A. Uskoković, V. Gavrish, P. A. Hanevych, O. D. Sharapaniuk, B. Y.Kostikov, A. A. Subotin, O. V.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Materials extrusion-inspired engineering reflection of social pressure-induced environmental impact on academy community well-being.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B8254C" w:rsidP="00541DB0">
            <w:pPr>
              <w:rPr>
                <w:rFonts w:cs="Times New Roman"/>
                <w:iCs/>
                <w:lang w:val="uk-UA"/>
              </w:rPr>
            </w:pPr>
            <w:r w:rsidRPr="00F1436B">
              <w:rPr>
                <w:rFonts w:ascii="Times New Roman" w:hAnsi="Times New Roman" w:cs="Times New Roman"/>
                <w:iCs/>
                <w:lang w:val="uk-UA"/>
              </w:rPr>
              <w:t>Work.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FB33E7">
              <w:rPr>
                <w:iCs/>
              </w:rPr>
              <w:t xml:space="preserve">2021. </w:t>
            </w:r>
            <w:r w:rsidRPr="00FB33E7">
              <w:rPr>
                <w:iCs/>
              </w:rPr>
              <w:t>–</w:t>
            </w:r>
            <w:r w:rsidRPr="00FB33E7">
              <w:rPr>
                <w:iCs/>
              </w:rPr>
              <w:t xml:space="preserve"> Vol. 68. </w:t>
            </w:r>
            <w:r w:rsidRPr="00FB33E7">
              <w:rPr>
                <w:iCs/>
              </w:rPr>
              <w:t>–</w:t>
            </w:r>
            <w:r w:rsidRPr="00E85E2F">
              <w:rPr>
                <w:rStyle w:val="list-group-item"/>
                <w:shd w:val="clear" w:color="auto" w:fill="FFFFFF"/>
              </w:rPr>
              <w:t xml:space="preserve"> Issue</w:t>
            </w:r>
            <w:r w:rsidRPr="00E85E2F">
              <w:rPr>
                <w:i/>
              </w:rPr>
              <w:t xml:space="preserve"> 2. </w:t>
            </w:r>
            <w:r w:rsidRPr="00E85E2F">
              <w:rPr>
                <w:i/>
              </w:rPr>
              <w:t>–</w:t>
            </w:r>
            <w:r w:rsidRPr="00E85E2F">
              <w:rPr>
                <w:i/>
              </w:rPr>
              <w:t xml:space="preserve"> </w:t>
            </w:r>
            <w:r w:rsidRPr="00E85E2F">
              <w:rPr>
                <w:i/>
              </w:rPr>
              <w:t>Р</w:t>
            </w:r>
            <w:r w:rsidRPr="00E85E2F">
              <w:rPr>
                <w:i/>
              </w:rPr>
              <w:t>.333</w:t>
            </w:r>
            <w:r w:rsidRPr="00E85E2F">
              <w:rPr>
                <w:i/>
              </w:rPr>
              <w:t>–</w:t>
            </w:r>
            <w:r w:rsidRPr="00E85E2F">
              <w:rPr>
                <w:i/>
              </w:rPr>
              <w:t xml:space="preserve">352.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751201" w:rsidP="00541DB0">
            <w:pPr>
              <w:rPr>
                <w:rFonts w:cs="Times New Roman"/>
                <w:lang w:val="uk-UA"/>
              </w:rPr>
            </w:pPr>
            <w:hyperlink r:id="rId29" w:tgtFrame="_blank" w:history="1">
              <w:r w:rsidR="00B8254C" w:rsidRPr="00F1436B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Karnaukh, S.G.</w:t>
              </w:r>
            </w:hyperlink>
          </w:p>
          <w:p w:rsidR="00B8254C" w:rsidRPr="00F1436B" w:rsidRDefault="00751201" w:rsidP="00541DB0">
            <w:pPr>
              <w:rPr>
                <w:rFonts w:cs="Times New Roman"/>
                <w:lang w:val="uk-UA"/>
              </w:rPr>
            </w:pPr>
            <w:hyperlink r:id="rId30" w:tgtFrame="_blank" w:history="1">
              <w:r w:rsidR="00B8254C" w:rsidRPr="00F1436B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Chosta, N.V.</w:t>
              </w:r>
            </w:hyperlink>
            <w:r w:rsidR="00B8254C"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hyperlink r:id="rId31" w:tgtFrame="_blank" w:history="1">
              <w:r w:rsidR="00B8254C" w:rsidRPr="00F1436B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Markov, O.E.</w:t>
              </w:r>
            </w:hyperlink>
          </w:p>
          <w:p w:rsidR="00B8254C" w:rsidRPr="00F1436B" w:rsidRDefault="00751201" w:rsidP="00541DB0">
            <w:pPr>
              <w:rPr>
                <w:rFonts w:cs="Times New Roman"/>
                <w:lang w:val="uk-UA"/>
              </w:rPr>
            </w:pPr>
            <w:hyperlink r:id="rId32" w:tgtFrame="_blank" w:history="1">
              <w:r w:rsidR="00B8254C" w:rsidRPr="00F1436B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Kukhar, V.V.</w:t>
              </w:r>
            </w:hyperlink>
          </w:p>
          <w:p w:rsidR="00B8254C" w:rsidRPr="00F1436B" w:rsidRDefault="00B8254C" w:rsidP="00541DB0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jc w:val="both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 xml:space="preserve">Development and research </w:t>
            </w: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of the press operating mechanism, made in the form of the wedge-joint mechanism with a curving wedge for separation operations.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751201" w:rsidP="00541DB0">
            <w:pPr>
              <w:ind w:right="40"/>
              <w:rPr>
                <w:rFonts w:cs="Times New Roman"/>
                <w:lang w:val="uk-UA"/>
              </w:rPr>
            </w:pPr>
            <w:hyperlink r:id="rId33" w:anchor="disabled" w:tgtFrame="_blank" w:history="1">
              <w:r w:rsidR="00B8254C" w:rsidRPr="00E85E2F">
                <w:rPr>
                  <w:rStyle w:val="c8edf2e5f0ede5f2-f1f1fbebeae0"/>
                  <w:rFonts w:ascii="Times New Roman" w:hAnsi="Times New Roman" w:cs="Times New Roman"/>
                  <w:color w:val="000000"/>
                  <w:lang w:val="uk-UA"/>
                </w:rPr>
                <w:t xml:space="preserve">Advanced Manufacturing </w:t>
              </w:r>
              <w:r w:rsidR="00B8254C" w:rsidRPr="00E85E2F">
                <w:rPr>
                  <w:rStyle w:val="c8edf2e5f0ede5f2-f1f1fbebeae0"/>
                  <w:rFonts w:ascii="Times New Roman" w:hAnsi="Times New Roman" w:cs="Times New Roman"/>
                  <w:color w:val="000000"/>
                  <w:lang w:val="uk-UA"/>
                </w:rPr>
                <w:lastRenderedPageBreak/>
                <w:t>Technology</w:t>
              </w:r>
            </w:hyperlink>
            <w:r w:rsidR="00B8254C" w:rsidRPr="00E85E2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2021. – Vol.116. –</w:t>
            </w:r>
            <w:r w:rsidRPr="00E85E2F">
              <w:rPr>
                <w:rStyle w:val="list-group-item"/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E85E2F">
              <w:rPr>
                <w:rStyle w:val="list-group-item"/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Issue</w:t>
            </w:r>
            <w:r w:rsidRPr="00E85E2F">
              <w:rPr>
                <w:rFonts w:ascii="Times New Roman" w:hAnsi="Times New Roman" w:cs="Times New Roman"/>
                <w:lang w:val="uk-UA"/>
              </w:rPr>
              <w:t xml:space="preserve"> 9–10. – Р.3305–3314.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24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B8254C" w:rsidP="00541DB0">
            <w:pPr>
              <w:ind w:left="34"/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Khrebtova, O.A.</w:t>
            </w:r>
          </w:p>
          <w:p w:rsidR="00B8254C" w:rsidRPr="00F1436B" w:rsidRDefault="00B8254C" w:rsidP="00541DB0">
            <w:pPr>
              <w:ind w:left="34"/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Shapoval, A. A. </w:t>
            </w:r>
          </w:p>
          <w:p w:rsidR="00B8254C" w:rsidRPr="00F1436B" w:rsidRDefault="00B8254C" w:rsidP="00541DB0">
            <w:pPr>
              <w:ind w:left="34" w:right="-94"/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Mos’pan, D. V. </w:t>
            </w:r>
            <w:r w:rsidRPr="00F1436B">
              <w:rPr>
                <w:rFonts w:ascii="Times New Roman" w:hAnsi="Times New Roman" w:cs="Times New Roman"/>
                <w:spacing w:val="-6"/>
                <w:shd w:val="clear" w:color="auto" w:fill="FFFFFF"/>
                <w:lang w:val="uk-UA"/>
              </w:rPr>
              <w:t>Dragobetsky, V.V.</w:t>
            </w:r>
          </w:p>
          <w:p w:rsidR="00B8254C" w:rsidRPr="00F1436B" w:rsidRDefault="00B8254C" w:rsidP="00541DB0">
            <w:pPr>
              <w:ind w:left="34" w:right="-94"/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Gorbatyuk, S. M. Markov, O. E.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jc w:val="both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Automatic temperature control system for electric resistance annealing of steel welding wire.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Metallurgist.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2021. </w:t>
            </w:r>
            <w:r w:rsidRPr="00E85E2F">
              <w:t>–</w:t>
            </w:r>
            <w:r w:rsidRPr="00E85E2F">
              <w:t xml:space="preserve"> Vol. 65. </w:t>
            </w:r>
            <w:r w:rsidRPr="00E85E2F">
              <w:t>–</w:t>
            </w:r>
            <w:r w:rsidRPr="00E85E2F">
              <w:t xml:space="preserve"> </w:t>
            </w:r>
            <w:r w:rsidRPr="00E85E2F">
              <w:rPr>
                <w:rStyle w:val="list-group-item"/>
                <w:shd w:val="clear" w:color="auto" w:fill="FFFFFF"/>
              </w:rPr>
              <w:t>Issue</w:t>
            </w:r>
            <w:r w:rsidRPr="00E85E2F">
              <w:t xml:space="preserve"> 3</w:t>
            </w:r>
            <w:r w:rsidRPr="00E85E2F">
              <w:t>–</w:t>
            </w:r>
            <w:r w:rsidRPr="00E85E2F">
              <w:t xml:space="preserve">4. </w:t>
            </w:r>
            <w:r w:rsidRPr="00E85E2F">
              <w:t>–Р</w:t>
            </w:r>
            <w:r w:rsidRPr="00E85E2F">
              <w:t xml:space="preserve">.412-422.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Shapoval, A. Savchenko, I. </w:t>
            </w:r>
          </w:p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Markov, O.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jc w:val="both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Determination coefficient of stress concentration using a conformed display on a circle of a single radius.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Solid State Phenomena.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rPr>
                <w:shd w:val="clear" w:color="auto" w:fill="FFFFFF"/>
              </w:rPr>
              <w:t xml:space="preserve">2021. </w:t>
            </w:r>
            <w:r w:rsidRPr="00E85E2F">
              <w:rPr>
                <w:shd w:val="clear" w:color="auto" w:fill="FFFFFF"/>
              </w:rPr>
              <w:t>–</w:t>
            </w:r>
            <w:r w:rsidRPr="00E85E2F">
              <w:rPr>
                <w:shd w:val="clear" w:color="auto" w:fill="FFFFFF"/>
              </w:rPr>
              <w:t xml:space="preserve"> Vol. 316 </w:t>
            </w:r>
            <w:r w:rsidRPr="00E85E2F">
              <w:rPr>
                <w:shd w:val="clear" w:color="auto" w:fill="FFFFFF"/>
              </w:rPr>
              <w:t>–</w:t>
            </w:r>
            <w:r w:rsidRPr="00E85E2F">
              <w:rPr>
                <w:shd w:val="clear" w:color="auto" w:fill="FFFFFF"/>
              </w:rPr>
              <w:t xml:space="preserve"> </w:t>
            </w:r>
            <w:r w:rsidRPr="00E85E2F">
              <w:rPr>
                <w:shd w:val="clear" w:color="auto" w:fill="FFFFFF"/>
              </w:rPr>
              <w:t>Р</w:t>
            </w:r>
            <w:r w:rsidRPr="00E85E2F">
              <w:rPr>
                <w:shd w:val="clear" w:color="auto" w:fill="FFFFFF"/>
              </w:rPr>
              <w:t>. 928-935</w:t>
            </w:r>
          </w:p>
          <w:p w:rsidR="00B8254C" w:rsidRPr="00E85E2F" w:rsidRDefault="00B8254C" w:rsidP="00541DB0">
            <w:pPr>
              <w:pStyle w:val="Default"/>
              <w:rPr>
                <w:shd w:val="clear" w:color="auto" w:fill="FFFFFF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Trembach, B.</w:t>
            </w:r>
          </w:p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Grin, A.</w:t>
            </w:r>
          </w:p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Turchanin, M.</w:t>
            </w:r>
          </w:p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Makarenko, N.</w:t>
            </w:r>
          </w:p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Markov, O.</w:t>
            </w:r>
          </w:p>
          <w:p w:rsidR="00B8254C" w:rsidRPr="00F1436B" w:rsidRDefault="00B8254C" w:rsidP="00541DB0">
            <w:pPr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Trembach, I.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jc w:val="both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Application of taguchi method and ANOVA analysis for optimization of process parameters and exothermic addition (CuO-al) introduction in the core filler during self-shielded flux-cored arc welding.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Advanced Manufacturing Technology.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2021. </w:t>
            </w:r>
            <w:r w:rsidRPr="00E85E2F">
              <w:t>–</w:t>
            </w:r>
            <w:r w:rsidRPr="00E85E2F">
              <w:t xml:space="preserve"> 114(3</w:t>
            </w:r>
            <w:r w:rsidRPr="00E85E2F">
              <w:t>–</w:t>
            </w:r>
            <w:r w:rsidRPr="00E85E2F">
              <w:t xml:space="preserve">4). </w:t>
            </w:r>
            <w:r w:rsidRPr="00E85E2F">
              <w:t>–</w:t>
            </w:r>
            <w:r w:rsidRPr="00E85E2F">
              <w:t xml:space="preserve"> </w:t>
            </w:r>
            <w:r w:rsidRPr="00E85E2F">
              <w:t>Р</w:t>
            </w:r>
            <w:r w:rsidRPr="00E85E2F">
              <w:t>.1099</w:t>
            </w:r>
            <w:r w:rsidRPr="00E85E2F">
              <w:t>–</w:t>
            </w:r>
            <w:r w:rsidRPr="00E85E2F">
              <w:t xml:space="preserve">1118.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Gavrish P.A.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Turchanin M.A. Perig A.V.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Analysis of the reasons for the penetration of copper into steel during welding.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Advances in Materials and Processing Technologies.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 </w:t>
            </w:r>
            <w:r w:rsidRPr="00E85E2F">
              <w:t>–</w:t>
            </w:r>
            <w:r w:rsidRPr="00E85E2F">
              <w:t xml:space="preserve"> Jul 3. </w:t>
            </w:r>
            <w:r w:rsidRPr="00E85E2F">
              <w:t>–</w:t>
            </w:r>
            <w:r w:rsidRPr="00E85E2F">
              <w:t xml:space="preserve">7(3). </w:t>
            </w:r>
            <w:r w:rsidRPr="00E85E2F">
              <w:t>–</w:t>
            </w:r>
            <w:r w:rsidRPr="00E85E2F">
              <w:t xml:space="preserve"> </w:t>
            </w:r>
            <w:r w:rsidRPr="00E85E2F">
              <w:t>Р</w:t>
            </w:r>
            <w:r w:rsidRPr="00E85E2F">
              <w:t>. 363</w:t>
            </w:r>
            <w:r w:rsidRPr="00E85E2F">
              <w:t>–</w:t>
            </w:r>
            <w:r w:rsidRPr="00E85E2F">
              <w:t>379.</w:t>
            </w:r>
          </w:p>
          <w:p w:rsidR="00B8254C" w:rsidRPr="00E85E2F" w:rsidRDefault="00B8254C" w:rsidP="00541DB0">
            <w:pPr>
              <w:pStyle w:val="Default"/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Gavrish P.A.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 xml:space="preserve">Perig A.V.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 xml:space="preserve">Gribkov E.P.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Dorokhov M.Y.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Improvement of technology for repair of ore-bucket unloader metal structure working under cyclic loading.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ind w:right="40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Advances in Materials and Processing Technologies.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2021 –Jul 3. –7(3). – Р. 380–399.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Gavrish P.A.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Perig A.V.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Gribkov E.P.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i/>
                <w:spacing w:val="-4"/>
                <w:shd w:val="clear" w:color="auto" w:fill="FFFFFF"/>
                <w:lang w:val="uk-UA"/>
              </w:rPr>
              <w:t>Berezshnaya O.V.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i/>
                <w:spacing w:val="-4"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Reducing the risk of formation of the eutectic Cu-Cu2O during welding of copper with steel by improving treatment preparation technology.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Advances in Materials and Processing Technologies.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2021. </w:t>
            </w:r>
            <w:r w:rsidRPr="00E85E2F">
              <w:t>–</w:t>
            </w:r>
            <w:r w:rsidRPr="00E85E2F">
              <w:t xml:space="preserve">  Jul 3. </w:t>
            </w:r>
            <w:r w:rsidRPr="00E85E2F">
              <w:t>–</w:t>
            </w:r>
            <w:r w:rsidRPr="00E85E2F">
              <w:t xml:space="preserve"> </w:t>
            </w:r>
          </w:p>
          <w:p w:rsidR="00B8254C" w:rsidRPr="00E85E2F" w:rsidRDefault="00B8254C" w:rsidP="00541DB0">
            <w:pPr>
              <w:pStyle w:val="Default"/>
            </w:pPr>
            <w:r w:rsidRPr="00E85E2F">
              <w:t xml:space="preserve">7(3). </w:t>
            </w:r>
            <w:r w:rsidRPr="00E85E2F">
              <w:t>–</w:t>
            </w:r>
            <w:r w:rsidRPr="00E85E2F">
              <w:t xml:space="preserve"> </w:t>
            </w:r>
            <w:r w:rsidRPr="00E85E2F">
              <w:t>Р</w:t>
            </w:r>
            <w:r w:rsidRPr="00E85E2F">
              <w:t>. 400</w:t>
            </w:r>
            <w:r w:rsidRPr="00E85E2F">
              <w:t>–</w:t>
            </w:r>
            <w:r w:rsidRPr="00E85E2F">
              <w:t>416.</w:t>
            </w:r>
          </w:p>
          <w:p w:rsidR="00B8254C" w:rsidRPr="00E85E2F" w:rsidRDefault="00B8254C" w:rsidP="00541DB0">
            <w:pPr>
              <w:pStyle w:val="Default"/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Alexander A.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Kostikov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Nikolay D. Zaitsev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Oleg V. Subotin 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Realisation of the double sweep method by using a Sleptsov net.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Parallel, Emergent and Distributed Systems.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2021. </w:t>
            </w:r>
            <w:r w:rsidRPr="00E85E2F">
              <w:t>–</w:t>
            </w:r>
            <w:r w:rsidRPr="00E85E2F">
              <w:t xml:space="preserve"> Vol.36. </w:t>
            </w:r>
            <w:r w:rsidRPr="00E85E2F">
              <w:t>–</w:t>
            </w:r>
            <w:r w:rsidRPr="00E85E2F">
              <w:t xml:space="preserve"> Issue 6. </w:t>
            </w:r>
            <w:r w:rsidRPr="00E85E2F">
              <w:t>–</w:t>
            </w:r>
            <w:r w:rsidRPr="00E85E2F">
              <w:t xml:space="preserve"> P.</w:t>
            </w:r>
            <w:r w:rsidRPr="00E85E2F">
              <w:t> </w:t>
            </w:r>
            <w:r w:rsidRPr="00E85E2F">
              <w:t>516-534.</w:t>
            </w:r>
          </w:p>
          <w:p w:rsidR="00B8254C" w:rsidRPr="00E85E2F" w:rsidRDefault="00B8254C" w:rsidP="00541DB0">
            <w:pPr>
              <w:pStyle w:val="Default"/>
              <w:rPr>
                <w:spacing w:val="-2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B. Trembach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A. Grin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V. Subbotina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V. Vynar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S. Knyazev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V. Zakiev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I. Trembach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O. Kabatskyi </w:t>
            </w:r>
          </w:p>
          <w:p w:rsidR="00B8254C" w:rsidRPr="005F2220" w:rsidRDefault="00B8254C" w:rsidP="00541DB0">
            <w:pP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Effect of Exothermic Addition (CuO - Al) on the Structure, Mechanical Properties and Abrasive Wear Resistance of the Deposited Metal During Self-Shielded Flux-Cored Arc Welding.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Tribology in Industry.</w:t>
            </w:r>
          </w:p>
          <w:p w:rsidR="00B8254C" w:rsidRPr="005F2220" w:rsidRDefault="00B8254C" w:rsidP="00541DB0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B8254C" w:rsidRPr="005F2220" w:rsidRDefault="00B8254C" w:rsidP="00541DB0">
            <w:pP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pStyle w:val="Default"/>
              <w:rPr>
                <w:bCs/>
              </w:rPr>
            </w:pPr>
            <w:r w:rsidRPr="005F2220">
              <w:rPr>
                <w:bCs/>
              </w:rPr>
              <w:t xml:space="preserve">2021. </w:t>
            </w:r>
            <w:r w:rsidRPr="005F2220">
              <w:rPr>
                <w:bCs/>
              </w:rPr>
              <w:t>–</w:t>
            </w:r>
            <w:r w:rsidRPr="005F2220">
              <w:rPr>
                <w:bCs/>
              </w:rPr>
              <w:t xml:space="preserve"> Vol. 43. </w:t>
            </w:r>
            <w:r w:rsidRPr="005F2220">
              <w:rPr>
                <w:bCs/>
              </w:rPr>
              <w:t>–</w:t>
            </w:r>
            <w:r w:rsidRPr="005F2220">
              <w:rPr>
                <w:bCs/>
              </w:rPr>
              <w:t xml:space="preserve"> Issue</w:t>
            </w:r>
            <w:r w:rsidRPr="005F2220">
              <w:rPr>
                <w:bCs/>
                <w:shd w:val="clear" w:color="auto" w:fill="FFFFFF"/>
              </w:rPr>
              <w:t xml:space="preserve"> </w:t>
            </w:r>
            <w:r w:rsidRPr="005F2220">
              <w:rPr>
                <w:bCs/>
              </w:rPr>
              <w:t xml:space="preserve">3. </w:t>
            </w:r>
            <w:r w:rsidRPr="005F2220">
              <w:rPr>
                <w:bCs/>
              </w:rPr>
              <w:t>–</w:t>
            </w:r>
            <w:r w:rsidRPr="005F2220">
              <w:rPr>
                <w:bCs/>
              </w:rPr>
              <w:t xml:space="preserve"> </w:t>
            </w:r>
            <w:r w:rsidRPr="005F2220">
              <w:rPr>
                <w:bCs/>
              </w:rPr>
              <w:t>Р</w:t>
            </w:r>
            <w:r w:rsidRPr="005F2220">
              <w:rPr>
                <w:bCs/>
              </w:rPr>
              <w:t>. 452</w:t>
            </w:r>
            <w:r w:rsidRPr="005F2220">
              <w:rPr>
                <w:bCs/>
              </w:rPr>
              <w:t>–</w:t>
            </w:r>
            <w:r w:rsidRPr="005F2220">
              <w:rPr>
                <w:bCs/>
              </w:rPr>
              <w:t>464.</w:t>
            </w:r>
          </w:p>
          <w:p w:rsidR="00B8254C" w:rsidRPr="005F2220" w:rsidRDefault="00B8254C" w:rsidP="00541DB0">
            <w:pPr>
              <w:pStyle w:val="Default"/>
              <w:rPr>
                <w:bCs/>
                <w:shd w:val="clear" w:color="auto" w:fill="FFFFFF"/>
              </w:rPr>
            </w:pPr>
          </w:p>
        </w:tc>
      </w:tr>
      <w:tr w:rsidR="00B8254C" w:rsidRPr="00E85E2F" w:rsidTr="00541DB0"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jc w:val="center"/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Статті, опубліковані в НБД Web of Science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M.A. Turchanin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T.Y. Velikanova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K.Y. Korniyenko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N.I. Usenko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Information on the Annual Report of the Ukrainian Commission on Phase Diagrams and Thermodynamics.</w:t>
            </w:r>
          </w:p>
          <w:p w:rsidR="00B8254C" w:rsidRPr="005F2220" w:rsidRDefault="00B8254C" w:rsidP="00541DB0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Powder Metallurgy and Metal Ceramics.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2021. – Vol. 59. – Issue 9–10. – P. 601–609. </w:t>
            </w:r>
          </w:p>
          <w:p w:rsidR="00B8254C" w:rsidRPr="005F2220" w:rsidRDefault="00B8254C" w:rsidP="00541DB0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P. Agraval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L. Dreval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M. Turchanin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A. Vodopyanova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>Temperature–Composition Dependence of Thermodynamic Mixing Functions of Co–Cr–Cu–Fe–Ni Melt.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Powder Metallurgy and Metal Ceramics.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2021. – Vol. 5. – Issue</w:t>
            </w: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r w:rsidRPr="00E85E2F">
              <w:rPr>
                <w:rFonts w:cs="Times New Roman"/>
                <w:shd w:val="clear" w:color="auto" w:fill="FFFFFF"/>
                <w:lang w:val="uk-UA"/>
              </w:rPr>
              <w:t xml:space="preserve"> – </w:t>
            </w:r>
            <w:r w:rsidRPr="00E85E2F">
              <w:rPr>
                <w:rFonts w:ascii="Times New Roman" w:hAnsi="Times New Roman" w:cs="Times New Roman"/>
                <w:lang w:val="uk-UA"/>
              </w:rPr>
              <w:t xml:space="preserve">11–12. – P. 703-714.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Turchanin M.A. Agraval P.G. </w:t>
            </w:r>
          </w:p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lang w:val="uk-UA"/>
              </w:rPr>
              <w:t xml:space="preserve">Dreval L.A. </w:t>
            </w:r>
          </w:p>
          <w:p w:rsidR="00B8254C" w:rsidRPr="005F2220" w:rsidRDefault="00B8254C" w:rsidP="00541DB0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5F2220" w:rsidRDefault="00B8254C" w:rsidP="00541DB0">
            <w:pPr>
              <w:rPr>
                <w:rFonts w:cs="Times New Roman"/>
                <w:bCs/>
                <w:lang w:val="uk-UA"/>
              </w:rPr>
            </w:pPr>
            <w:r w:rsidRPr="005F2220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Thermodynamics and Chemical Ordering of Liquid Cu-Hf-Ni-Ti-Zr Alloys.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Phase Equilibria and Diffusion.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2021. – </w:t>
            </w:r>
            <w:r w:rsidRPr="00E85E2F">
              <w:rPr>
                <w:rFonts w:ascii="Times New Roman" w:hAnsi="Times New Roman" w:cs="Times New Roman"/>
                <w:lang w:val="uk-UA"/>
              </w:rPr>
              <w:t>Vol. 42. –</w:t>
            </w: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P. 623–646. 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B8254C" w:rsidRPr="00166418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B8254C" w:rsidP="00541DB0">
            <w:pPr>
              <w:rPr>
                <w:rFonts w:cs="Times New Roman"/>
                <w:lang w:val="uk-UA"/>
              </w:rPr>
            </w:pPr>
            <w:r w:rsidRPr="0016641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751201" w:rsidP="00541DB0">
            <w:pPr>
              <w:rPr>
                <w:rFonts w:cs="Times New Roman"/>
                <w:lang w:val="uk-UA"/>
              </w:rPr>
            </w:pPr>
            <w:hyperlink r:id="rId34" w:history="1"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Avdeenko, A.P.</w:t>
              </w:r>
            </w:hyperlink>
          </w:p>
          <w:p w:rsidR="00B8254C" w:rsidRPr="00166418" w:rsidRDefault="00751201" w:rsidP="00541DB0">
            <w:pPr>
              <w:rPr>
                <w:rFonts w:cs="Times New Roman"/>
                <w:lang w:val="uk-UA"/>
              </w:rPr>
            </w:pPr>
            <w:hyperlink r:id="rId35" w:history="1"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spacing w:val="-6"/>
                  <w:lang w:val="uk-UA"/>
                </w:rPr>
                <w:t>Konovalova, S.A.</w:t>
              </w:r>
            </w:hyperlink>
          </w:p>
          <w:p w:rsidR="00B8254C" w:rsidRPr="00166418" w:rsidRDefault="00751201" w:rsidP="00541DB0">
            <w:pPr>
              <w:rPr>
                <w:rFonts w:cs="Times New Roman"/>
                <w:lang w:val="uk-UA"/>
              </w:rPr>
            </w:pPr>
            <w:hyperlink r:id="rId36" w:history="1"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Shishkina, S.V.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751201" w:rsidP="00541DB0">
            <w:pPr>
              <w:rPr>
                <w:rFonts w:cs="Times New Roman"/>
                <w:lang w:val="uk-UA"/>
              </w:rPr>
            </w:pPr>
            <w:hyperlink r:id="rId37" w:history="1"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Halogenation of N′-(Arenesulfonyl)-N-[2,6(3,5)-dialkyl-4-</w:t>
              </w:r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spacing w:val="-6"/>
                  <w:lang w:val="uk-UA"/>
                </w:rPr>
                <w:t>oxocyclohexa-2,5-dien-1-</w:t>
              </w:r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ylidene]benzenecarboximidamides and Their Reduction Products</w:t>
              </w:r>
            </w:hyperlink>
            <w:r w:rsidR="00B8254C" w:rsidRPr="0016641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B8254C" w:rsidP="00541DB0">
            <w:pPr>
              <w:rPr>
                <w:rFonts w:cs="Times New Roman"/>
                <w:lang w:val="uk-UA"/>
              </w:rPr>
            </w:pPr>
            <w:r w:rsidRPr="00F56DFC">
              <w:rPr>
                <w:rFonts w:ascii="Times New Roman" w:hAnsi="Times New Roman" w:cs="Times New Roman"/>
                <w:spacing w:val="-2"/>
                <w:lang w:val="uk-UA"/>
              </w:rPr>
              <w:t>RJOC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166418" w:rsidRDefault="00B8254C" w:rsidP="00541DB0">
            <w:pPr>
              <w:rPr>
                <w:rFonts w:cs="Times New Roman"/>
                <w:lang w:val="uk-UA"/>
              </w:rPr>
            </w:pPr>
            <w:r w:rsidRPr="00166418">
              <w:rPr>
                <w:rFonts w:ascii="Times New Roman" w:hAnsi="Times New Roman" w:cs="Times New Roman"/>
                <w:spacing w:val="-2"/>
                <w:lang w:val="uk-UA"/>
              </w:rPr>
              <w:t>2021. – Vol. 57. –</w:t>
            </w:r>
            <w:r w:rsidRPr="00166418">
              <w:rPr>
                <w:rFonts w:ascii="Times New Roman" w:hAnsi="Times New Roman" w:cs="Times New Roman"/>
                <w:lang w:val="uk-UA"/>
              </w:rPr>
              <w:t xml:space="preserve">Issue 1. – </w:t>
            </w:r>
            <w:r w:rsidRPr="00166418">
              <w:rPr>
                <w:rFonts w:ascii="Times New Roman" w:hAnsi="Times New Roman" w:cs="Times New Roman"/>
                <w:spacing w:val="-2"/>
                <w:lang w:val="uk-UA"/>
              </w:rPr>
              <w:t>Р.38–46.</w:t>
            </w:r>
          </w:p>
          <w:p w:rsidR="00B8254C" w:rsidRPr="00166418" w:rsidRDefault="00B8254C" w:rsidP="00541DB0">
            <w:pPr>
              <w:rPr>
                <w:rFonts w:ascii="Times New Roman" w:hAnsi="Times New Roman" w:cs="Times New Roman"/>
                <w:spacing w:val="-2"/>
                <w:lang w:val="uk-UA"/>
              </w:rPr>
            </w:pPr>
          </w:p>
          <w:p w:rsidR="00B8254C" w:rsidRPr="00166418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903FC2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B8254C" w:rsidP="00541DB0">
            <w:pPr>
              <w:rPr>
                <w:rFonts w:cs="Times New Roman"/>
                <w:lang w:val="uk-UA"/>
              </w:rPr>
            </w:pPr>
            <w:r w:rsidRPr="0016641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751201" w:rsidP="00541DB0">
            <w:pPr>
              <w:rPr>
                <w:rFonts w:cs="Times New Roman"/>
                <w:lang w:val="uk-UA"/>
              </w:rPr>
            </w:pPr>
            <w:hyperlink r:id="rId38" w:history="1"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spacing w:val="-2"/>
                  <w:lang w:val="uk-UA"/>
                </w:rPr>
                <w:t>Konovalova, S.A.</w:t>
              </w:r>
            </w:hyperlink>
          </w:p>
          <w:p w:rsidR="00B8254C" w:rsidRPr="00166418" w:rsidRDefault="00751201" w:rsidP="00541DB0">
            <w:pPr>
              <w:rPr>
                <w:rFonts w:cs="Times New Roman"/>
                <w:lang w:val="uk-UA"/>
              </w:rPr>
            </w:pPr>
            <w:hyperlink r:id="rId39" w:history="1"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Avdeenko, A.P.</w:t>
              </w:r>
            </w:hyperlink>
          </w:p>
          <w:p w:rsidR="00B8254C" w:rsidRPr="00166418" w:rsidRDefault="00751201" w:rsidP="00541DB0">
            <w:pPr>
              <w:jc w:val="both"/>
              <w:rPr>
                <w:rFonts w:cs="Times New Roman"/>
                <w:lang w:val="uk-UA"/>
              </w:rPr>
            </w:pPr>
            <w:hyperlink r:id="rId40" w:history="1">
              <w:r w:rsidR="00B8254C" w:rsidRPr="00166418">
                <w:rPr>
                  <w:rStyle w:val="c8edf2e5f0ede5f2-f1f1fbebeae0"/>
                  <w:rFonts w:ascii="Times New Roman" w:hAnsi="Times New Roman" w:cs="Times New Roman"/>
                  <w:lang w:val="uk-UA"/>
                </w:rPr>
                <w:t>Santalova, A.A.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B8254C" w:rsidP="00541DB0">
            <w:pPr>
              <w:pStyle w:val="c7e0e3eeebeee2eeea1"/>
              <w:shd w:val="clear" w:color="auto" w:fill="FCFCFC"/>
              <w:spacing w:before="0"/>
              <w:rPr>
                <w:rFonts w:cs="Times New Roman"/>
                <w:szCs w:val="24"/>
              </w:rPr>
            </w:pPr>
            <w:r w:rsidRPr="00166418">
              <w:rPr>
                <w:rFonts w:ascii="Times New Roman" w:hAnsi="Times New Roman" w:cs="Times New Roman"/>
                <w:sz w:val="24"/>
                <w:szCs w:val="24"/>
              </w:rPr>
              <w:t>Synthesis of</w:t>
            </w:r>
            <w:r w:rsidRPr="00166418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6641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66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641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66418">
              <w:rPr>
                <w:rFonts w:ascii="Times New Roman" w:hAnsi="Times New Roman" w:cs="Times New Roman"/>
                <w:sz w:val="24"/>
                <w:szCs w:val="24"/>
              </w:rPr>
              <w:t>′-Bis(arylsulfanyl)cyclohexa-2,5-diene-1,4-diimines and</w:t>
            </w:r>
            <w:r w:rsidRPr="00166418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6641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66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641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66418">
              <w:rPr>
                <w:rFonts w:ascii="Times New Roman" w:hAnsi="Times New Roman" w:cs="Times New Roman"/>
                <w:sz w:val="24"/>
                <w:szCs w:val="24"/>
              </w:rPr>
              <w:t>′-(Cyclohexa-2,5-diene-1,4-diylidene)bis(arenesulfinamides)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66418" w:rsidRDefault="00B8254C" w:rsidP="00541DB0">
            <w:pPr>
              <w:rPr>
                <w:rFonts w:cs="Times New Roman"/>
                <w:lang w:val="uk-UA"/>
              </w:rPr>
            </w:pPr>
            <w:r w:rsidRPr="00F56DFC">
              <w:rPr>
                <w:rFonts w:ascii="Times New Roman" w:hAnsi="Times New Roman" w:cs="Times New Roman"/>
                <w:spacing w:val="-2"/>
                <w:lang w:val="uk-UA"/>
              </w:rPr>
              <w:t>RJOC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903FC2" w:rsidRDefault="00B8254C" w:rsidP="00541DB0">
            <w:pPr>
              <w:shd w:val="clear" w:color="auto" w:fill="FFFFFF"/>
              <w:rPr>
                <w:rFonts w:cs="Times New Roman"/>
                <w:lang w:val="uk-UA"/>
              </w:rPr>
            </w:pPr>
            <w:r w:rsidRPr="00166418">
              <w:rPr>
                <w:rFonts w:ascii="Times New Roman" w:hAnsi="Times New Roman" w:cs="Times New Roman"/>
                <w:spacing w:val="-2"/>
                <w:lang w:val="uk-UA"/>
              </w:rPr>
              <w:t xml:space="preserve">2021. – Vol. </w:t>
            </w:r>
            <w:r w:rsidRPr="00166418">
              <w:rPr>
                <w:rFonts w:ascii="Times New Roman" w:hAnsi="Times New Roman" w:cs="Times New Roman"/>
                <w:lang w:val="uk-UA"/>
              </w:rPr>
              <w:t>57. – Issue 4. – Р. 551–557.</w:t>
            </w:r>
          </w:p>
          <w:p w:rsidR="00B8254C" w:rsidRPr="00903FC2" w:rsidRDefault="00B8254C" w:rsidP="00541DB0">
            <w:pPr>
              <w:rPr>
                <w:rFonts w:ascii="Times New Roman" w:hAnsi="Times New Roman" w:cs="Times New Roman"/>
                <w:spacing w:val="-2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C3260" w:rsidRDefault="00B8254C" w:rsidP="00541DB0">
            <w:pPr>
              <w:rPr>
                <w:rFonts w:cs="Times New Roman"/>
                <w:iCs/>
                <w:lang w:val="uk-UA"/>
              </w:rPr>
            </w:pPr>
            <w:r w:rsidRPr="001C3260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>Gavrish P.A.</w:t>
            </w:r>
          </w:p>
          <w:p w:rsidR="00B8254C" w:rsidRPr="001C3260" w:rsidRDefault="00B8254C" w:rsidP="00541DB0">
            <w:pPr>
              <w:rPr>
                <w:rFonts w:cs="Times New Roman"/>
                <w:iCs/>
                <w:lang w:val="uk-UA"/>
              </w:rPr>
            </w:pPr>
            <w:r w:rsidRPr="001C3260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 xml:space="preserve">Perig A.V. </w:t>
            </w:r>
          </w:p>
          <w:p w:rsidR="00B8254C" w:rsidRPr="001C3260" w:rsidRDefault="00B8254C" w:rsidP="00541DB0">
            <w:pPr>
              <w:rPr>
                <w:rFonts w:cs="Times New Roman"/>
                <w:iCs/>
                <w:lang w:val="uk-UA"/>
              </w:rPr>
            </w:pPr>
            <w:r w:rsidRPr="001C3260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 xml:space="preserve">Gribkov E.P. </w:t>
            </w:r>
          </w:p>
          <w:p w:rsidR="00B8254C" w:rsidRPr="001C3260" w:rsidRDefault="00B8254C" w:rsidP="00541DB0">
            <w:pPr>
              <w:rPr>
                <w:rFonts w:cs="Times New Roman"/>
                <w:iCs/>
                <w:lang w:val="uk-UA"/>
              </w:rPr>
            </w:pPr>
            <w:r w:rsidRPr="001C3260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>Dorokhov M.Y.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Improvement of technology for repair of ore-bucket unloader metal structure working under cyclic loading.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ind w:right="40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Advances in Materials and Processing Technologies.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2021 –Jul 3. –7(3). – Р. 380–399.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Melnik Valeriya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Andrushchenko Tetiana V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Sushko Oksana Kovalova Anna Andrushchenko Tetiana I.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Holovko Svitlana Reshetova Iryna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Рower as a factor of educational and sociocultural processes.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Wisdom. 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Vol.17 –Issue 1. − P. 125–133. 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>Hrudkina</w:t>
            </w:r>
            <w:r w:rsidRPr="00E85E2F">
              <w:t> </w:t>
            </w:r>
            <w:r w:rsidRPr="00E85E2F">
              <w:t>N.S.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B8254C" w:rsidP="00541DB0">
            <w:pPr>
              <w:jc w:val="both"/>
              <w:rPr>
                <w:rFonts w:cs="Times New Roman"/>
                <w:lang w:val="uk-UA"/>
              </w:rPr>
            </w:pPr>
            <w:r w:rsidRPr="00F1436B">
              <w:rPr>
                <w:rFonts w:ascii="Times New Roman" w:hAnsi="Times New Roman" w:cs="Times New Roman"/>
                <w:lang w:val="uk-UA" w:eastAsia="ru-RU"/>
              </w:rPr>
              <w:t>Process modeling of sequential radial-direct extrusion using curved triangular kinematic module.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B8254C" w:rsidP="00541DB0">
            <w:pPr>
              <w:pStyle w:val="cef1edeee2edeee9f2e5eaf1f2"/>
              <w:spacing w:after="0" w:line="240" w:lineRule="auto"/>
              <w:contextualSpacing/>
              <w:jc w:val="both"/>
              <w:rPr>
                <w:rFonts w:cs="Times New Roman"/>
                <w:lang w:val="uk-UA"/>
              </w:rPr>
            </w:pPr>
            <w:r w:rsidRPr="00F1436B">
              <w:rPr>
                <w:rFonts w:cs="Times New Roman"/>
                <w:lang w:val="uk-UA"/>
              </w:rPr>
              <w:t xml:space="preserve">FME Transactions.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cef1edeee2edeee9f2e5eaf1f2"/>
              <w:spacing w:after="0" w:line="240" w:lineRule="auto"/>
              <w:contextualSpacing/>
              <w:rPr>
                <w:rFonts w:cs="Times New Roman"/>
                <w:lang w:val="uk-UA"/>
              </w:rPr>
            </w:pPr>
            <w:r w:rsidRPr="00E85E2F">
              <w:rPr>
                <w:rFonts w:cs="Times New Roman"/>
                <w:lang w:val="uk-UA"/>
              </w:rPr>
              <w:t xml:space="preserve">2020. – Vol.49. – </w:t>
            </w:r>
            <w:r w:rsidRPr="00E85E2F">
              <w:rPr>
                <w:rFonts w:cs="Times New Roman"/>
                <w:shd w:val="clear" w:color="auto" w:fill="FFFFFF"/>
                <w:lang w:val="uk-UA"/>
              </w:rPr>
              <w:t>Issue</w:t>
            </w:r>
            <w:r w:rsidRPr="00E85E2F">
              <w:rPr>
                <w:rFonts w:cs="Times New Roman"/>
                <w:lang w:val="uk-UA"/>
              </w:rPr>
              <w:t xml:space="preserve"> 1. – P  56 –63.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contextualSpacing/>
              <w:rPr>
                <w:rFonts w:cs="Times New Roman"/>
                <w:i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Akimov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Tulupenko V.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Duque C.A.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Morales A.L.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Demediuk R.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 xml:space="preserve">Tiutiunnyk A.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Laroze D.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Kovalov V. Sushchenko D.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Background impurities in a delta-doped QW. Part II: Edge doping.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Semiconductor Science and Technology.</w:t>
            </w:r>
          </w:p>
          <w:p w:rsidR="00B8254C" w:rsidRPr="00E85E2F" w:rsidRDefault="00B8254C" w:rsidP="00541DB0">
            <w:pPr>
              <w:pStyle w:val="cef1edeee2edeee9f2e5eaf1f2"/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36. – Issue 4. –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Article number: </w:t>
            </w:r>
            <w:r w:rsidRPr="00E85E2F">
              <w:rPr>
                <w:rFonts w:ascii="Times New Roman" w:hAnsi="Times New Roman" w:cs="Times New Roman"/>
                <w:lang w:val="uk-UA"/>
              </w:rPr>
              <w:t>045011.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Heyn C.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Radu 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Vinasco J.A.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Laroze D.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Restrepo R.L.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Tulupenko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Hieu N.N.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Phuc H.V.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Mora-Ramos M.E.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Ojeda J.H.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Morales A.L.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Duque C.A.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Exciton states in conical quantum dots under applied electric and magnetic fields.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Optics and Laser Technology.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139. – </w:t>
            </w: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Article number: </w:t>
            </w:r>
            <w:r w:rsidRPr="00E85E2F">
              <w:rPr>
                <w:rFonts w:ascii="Times New Roman" w:hAnsi="Times New Roman" w:cs="Times New Roman"/>
                <w:lang w:val="uk-UA"/>
              </w:rPr>
              <w:t>106953.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Mora-Ramos M.E.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Vinasco J.A.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Laroze D.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Radu A.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Restrepo R.L.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Heyn C.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Tulupenko 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Hieu N.N.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Phuc H.V.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Ojeda J.H.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Morales A.L.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Duque C.A.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Electronic structure of vertically coupled quantum dot-ring heterostructures under applied electromagnetic probes. A finite-element approach.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Scientific Reports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Open Access.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2021. – Vol. 11. – Issue 1. –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Article number: 4015</w:t>
            </w:r>
            <w:r w:rsidRPr="00E85E2F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Leila I. Aliieva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Oleg E. Markov 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Igramotdin S.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Aliiev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Natalia S.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Hrudkina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pacing w:val="-16"/>
                <w:lang w:val="uk-UA"/>
              </w:rPr>
              <w:t>Vladymyr N.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spacing w:val="-16"/>
                <w:lang w:val="uk-UA"/>
              </w:rPr>
              <w:t>Levchenko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KhrystynaV.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Malii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Аnalysis of power parameters of combined three-direction deformation of parts with flange.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>FME Transactions.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D61889" w:rsidRDefault="00B8254C" w:rsidP="00541DB0">
            <w:pPr>
              <w:pStyle w:val="Default"/>
            </w:pPr>
            <w:r w:rsidRPr="00E85E2F">
              <w:t xml:space="preserve">2021 </w:t>
            </w:r>
            <w:r w:rsidRPr="00E85E2F">
              <w:t>–</w:t>
            </w:r>
            <w:r w:rsidRPr="00E85E2F">
              <w:t xml:space="preserve"> Vol. 49. </w:t>
            </w:r>
            <w:r w:rsidRPr="00E85E2F">
              <w:t>–</w:t>
            </w:r>
            <w:r w:rsidRPr="00E85E2F">
              <w:t xml:space="preserve"> </w:t>
            </w:r>
            <w:r w:rsidRPr="00E85E2F">
              <w:rPr>
                <w:rStyle w:val="list-group-item"/>
                <w:shd w:val="clear" w:color="auto" w:fill="FFFFFF"/>
              </w:rPr>
              <w:t>Issue</w:t>
            </w:r>
            <w:r w:rsidRPr="00E85E2F">
              <w:t xml:space="preserve"> 2. </w:t>
            </w:r>
            <w:r w:rsidRPr="00D61889">
              <w:t>–</w:t>
            </w:r>
            <w:r w:rsidRPr="00D61889">
              <w:t xml:space="preserve"> </w:t>
            </w:r>
            <w:r w:rsidRPr="00D61889">
              <w:rPr>
                <w:rStyle w:val="label"/>
                <w:shd w:val="clear" w:color="auto" w:fill="F8F8F8"/>
              </w:rPr>
              <w:t>Р</w:t>
            </w:r>
            <w:r w:rsidRPr="00D61889">
              <w:rPr>
                <w:rStyle w:val="label"/>
                <w:shd w:val="clear" w:color="auto" w:fill="F8F8F8"/>
              </w:rPr>
              <w:t>.</w:t>
            </w:r>
            <w:r w:rsidRPr="00D61889">
              <w:rPr>
                <w:rStyle w:val="label"/>
                <w:shd w:val="clear" w:color="auto" w:fill="F8F8F8"/>
                <w:rtl/>
              </w:rPr>
              <w:t>‏</w:t>
            </w:r>
            <w:r w:rsidRPr="00D61889">
              <w:rPr>
                <w:rStyle w:val="apple-converted-space"/>
                <w:shd w:val="clear" w:color="auto" w:fill="F8F8F8"/>
                <w:rtl/>
              </w:rPr>
              <w:t> </w:t>
            </w:r>
            <w:r w:rsidRPr="00D61889">
              <w:rPr>
                <w:rStyle w:val="databold"/>
                <w:shd w:val="clear" w:color="auto" w:fill="F8F8F8"/>
              </w:rPr>
              <w:t>344-355</w:t>
            </w:r>
            <w:r w:rsidRPr="00D61889">
              <w:rPr>
                <w:rStyle w:val="apple-converted-space"/>
                <w:shd w:val="clear" w:color="auto" w:fill="F8F8F8"/>
              </w:rPr>
              <w:t>.</w:t>
            </w:r>
          </w:p>
          <w:p w:rsidR="00B8254C" w:rsidRPr="00E85E2F" w:rsidRDefault="00B8254C" w:rsidP="00541DB0">
            <w:pPr>
              <w:pStyle w:val="Default"/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ind w:left="34" w:right="-94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Perig, A. V.</w:t>
            </w:r>
          </w:p>
          <w:p w:rsidR="00B8254C" w:rsidRPr="00E85E2F" w:rsidRDefault="00B8254C" w:rsidP="00541DB0">
            <w:pPr>
              <w:ind w:left="34" w:right="-94"/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Zavdoveev, A. V. Skyrtach, V. M. Kovalov, O. D. Arnout, B. A. Uskoković, V. Gavrish, P. A. Hanevych, O. D. Sharapaniuk, B. Y.Kostikov, A. A. Subotin, O. V.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Materials extrusion-inspired engineering reflection of social pressure-induced environmental impact on academy community well-being.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F1436B" w:rsidRDefault="00B8254C" w:rsidP="00541DB0">
            <w:pPr>
              <w:rPr>
                <w:rFonts w:cs="Times New Roman"/>
                <w:iCs/>
                <w:lang w:val="uk-UA"/>
              </w:rPr>
            </w:pPr>
            <w:r w:rsidRPr="00F1436B">
              <w:rPr>
                <w:rFonts w:ascii="Times New Roman" w:hAnsi="Times New Roman" w:cs="Times New Roman"/>
                <w:iCs/>
                <w:lang w:val="uk-UA"/>
              </w:rPr>
              <w:t>Work.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rPr>
                <w:i/>
              </w:rPr>
              <w:t xml:space="preserve">2021. </w:t>
            </w:r>
            <w:r w:rsidRPr="00E85E2F">
              <w:rPr>
                <w:i/>
              </w:rPr>
              <w:t>–</w:t>
            </w:r>
            <w:r w:rsidRPr="00E85E2F">
              <w:rPr>
                <w:i/>
              </w:rPr>
              <w:t xml:space="preserve"> Vol. 68. </w:t>
            </w:r>
            <w:r w:rsidRPr="00E85E2F">
              <w:rPr>
                <w:i/>
              </w:rPr>
              <w:t>–</w:t>
            </w:r>
            <w:r w:rsidRPr="00E85E2F">
              <w:rPr>
                <w:rStyle w:val="list-group-item"/>
                <w:shd w:val="clear" w:color="auto" w:fill="FFFFFF"/>
              </w:rPr>
              <w:t xml:space="preserve"> Issue</w:t>
            </w:r>
            <w:r w:rsidRPr="00E85E2F">
              <w:rPr>
                <w:i/>
              </w:rPr>
              <w:t xml:space="preserve"> 2. </w:t>
            </w:r>
            <w:r w:rsidRPr="00E85E2F">
              <w:rPr>
                <w:i/>
              </w:rPr>
              <w:t>–</w:t>
            </w:r>
            <w:r w:rsidRPr="00E85E2F">
              <w:rPr>
                <w:i/>
              </w:rPr>
              <w:t xml:space="preserve"> </w:t>
            </w:r>
            <w:r w:rsidRPr="00E85E2F">
              <w:rPr>
                <w:i/>
              </w:rPr>
              <w:t>Р</w:t>
            </w:r>
            <w:r w:rsidRPr="00E85E2F">
              <w:rPr>
                <w:i/>
              </w:rPr>
              <w:t>.333</w:t>
            </w:r>
            <w:r w:rsidRPr="00E85E2F">
              <w:rPr>
                <w:i/>
              </w:rPr>
              <w:t>–</w:t>
            </w:r>
            <w:r w:rsidRPr="00E85E2F">
              <w:rPr>
                <w:i/>
              </w:rPr>
              <w:t xml:space="preserve">352. </w:t>
            </w: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C3260" w:rsidRDefault="00751201" w:rsidP="00541DB0">
            <w:pPr>
              <w:rPr>
                <w:rFonts w:cs="Times New Roman"/>
                <w:lang w:val="uk-UA"/>
              </w:rPr>
            </w:pPr>
            <w:hyperlink r:id="rId41" w:tgtFrame="_blank" w:history="1">
              <w:r w:rsidR="00B8254C" w:rsidRPr="001C3260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Karnaukh, S.G.</w:t>
              </w:r>
            </w:hyperlink>
          </w:p>
          <w:p w:rsidR="00B8254C" w:rsidRPr="001C3260" w:rsidRDefault="00751201" w:rsidP="00541DB0">
            <w:pPr>
              <w:rPr>
                <w:rFonts w:cs="Times New Roman"/>
                <w:lang w:val="uk-UA"/>
              </w:rPr>
            </w:pPr>
            <w:hyperlink r:id="rId42" w:tgtFrame="_blank" w:history="1">
              <w:r w:rsidR="00B8254C" w:rsidRPr="001C3260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Chosta, N.V.</w:t>
              </w:r>
            </w:hyperlink>
            <w:r w:rsidR="00B8254C" w:rsidRPr="001C326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hyperlink r:id="rId43" w:tgtFrame="_blank" w:history="1">
              <w:r w:rsidR="00B8254C" w:rsidRPr="001C3260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Markov, O.E.</w:t>
              </w:r>
            </w:hyperlink>
          </w:p>
          <w:p w:rsidR="00B8254C" w:rsidRPr="001C3260" w:rsidRDefault="00751201" w:rsidP="00541DB0">
            <w:pPr>
              <w:rPr>
                <w:rFonts w:cs="Times New Roman"/>
                <w:lang w:val="uk-UA"/>
              </w:rPr>
            </w:pPr>
            <w:hyperlink r:id="rId44" w:tgtFrame="_blank" w:history="1">
              <w:r w:rsidR="00B8254C" w:rsidRPr="001C3260">
                <w:rPr>
                  <w:rStyle w:val="c8edf2e5f0ede5f2-f1f1fbebeae0"/>
                  <w:rFonts w:ascii="Times New Roman" w:hAnsi="Times New Roman" w:cs="Times New Roman"/>
                  <w:color w:val="000000"/>
                  <w:highlight w:val="white"/>
                  <w:lang w:val="uk-UA"/>
                </w:rPr>
                <w:t>Kukhar, V.V.</w:t>
              </w:r>
            </w:hyperlink>
          </w:p>
          <w:p w:rsidR="00B8254C" w:rsidRPr="001C3260" w:rsidRDefault="00B8254C" w:rsidP="00541DB0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Development and research of the press operating mechanism, made in the form of the wedge-joint mechanism with a curving wedge for separation </w:t>
            </w: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operations.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751201" w:rsidP="00541DB0">
            <w:pPr>
              <w:ind w:right="40"/>
              <w:rPr>
                <w:rFonts w:cs="Times New Roman"/>
                <w:lang w:val="uk-UA"/>
              </w:rPr>
            </w:pPr>
            <w:hyperlink r:id="rId45" w:anchor="disabled" w:tgtFrame="_blank" w:history="1">
              <w:r w:rsidR="00B8254C" w:rsidRPr="00E85E2F">
                <w:rPr>
                  <w:rStyle w:val="c8edf2e5f0ede5f2-f1f1fbebeae0"/>
                  <w:rFonts w:ascii="Times New Roman" w:hAnsi="Times New Roman" w:cs="Times New Roman"/>
                  <w:color w:val="000000"/>
                  <w:lang w:val="uk-UA"/>
                </w:rPr>
                <w:t>Advanced Manufacturing Technology</w:t>
              </w:r>
            </w:hyperlink>
            <w:r w:rsidR="00B8254C" w:rsidRPr="00E85E2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2021. – Vol.116. –</w:t>
            </w:r>
            <w:r w:rsidRPr="00E85E2F">
              <w:rPr>
                <w:rStyle w:val="list-group-item"/>
                <w:rFonts w:ascii="Times New Roman" w:hAnsi="Times New Roman" w:cs="Times New Roman"/>
                <w:shd w:val="clear" w:color="auto" w:fill="FFFFFF"/>
                <w:lang w:val="uk-UA"/>
              </w:rPr>
              <w:t xml:space="preserve"> Issue</w:t>
            </w:r>
            <w:r w:rsidRPr="00E85E2F">
              <w:rPr>
                <w:rFonts w:ascii="Times New Roman" w:hAnsi="Times New Roman" w:cs="Times New Roman"/>
                <w:lang w:val="uk-UA"/>
              </w:rPr>
              <w:t xml:space="preserve"> 9–10. – Р.3305–3314.</w:t>
            </w:r>
          </w:p>
          <w:p w:rsidR="00B8254C" w:rsidRPr="00E85E2F" w:rsidRDefault="00B8254C" w:rsidP="00541D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lastRenderedPageBreak/>
              <w:t>15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C3260" w:rsidRDefault="00B8254C" w:rsidP="00541DB0">
            <w:pPr>
              <w:rPr>
                <w:rFonts w:cs="Times New Roman"/>
                <w:lang w:val="uk-UA"/>
              </w:rPr>
            </w:pPr>
            <w:r w:rsidRPr="001C326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Gavrish P.A.</w:t>
            </w:r>
          </w:p>
          <w:p w:rsidR="00B8254C" w:rsidRPr="001C3260" w:rsidRDefault="00B8254C" w:rsidP="00541DB0">
            <w:pPr>
              <w:rPr>
                <w:rFonts w:cs="Times New Roman"/>
                <w:lang w:val="uk-UA"/>
              </w:rPr>
            </w:pPr>
            <w:r w:rsidRPr="001C326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Turchanin M.A. Perig A.V.</w:t>
            </w:r>
          </w:p>
          <w:p w:rsidR="00B8254C" w:rsidRPr="001C3260" w:rsidRDefault="00B8254C" w:rsidP="00541DB0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Analysis of the reasons for the penetration of copper into steel during welding.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Advances in Materials and Processing Technologies.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 </w:t>
            </w:r>
            <w:r w:rsidRPr="00E85E2F">
              <w:t>–</w:t>
            </w:r>
            <w:r w:rsidRPr="00E85E2F">
              <w:t xml:space="preserve"> Jul 3. </w:t>
            </w:r>
            <w:r w:rsidRPr="00E85E2F">
              <w:t>–</w:t>
            </w:r>
            <w:r w:rsidRPr="00E85E2F">
              <w:t xml:space="preserve">7(3). </w:t>
            </w:r>
            <w:r w:rsidRPr="00E85E2F">
              <w:t>–</w:t>
            </w:r>
            <w:r w:rsidRPr="00E85E2F">
              <w:t xml:space="preserve"> </w:t>
            </w:r>
            <w:r w:rsidRPr="00E85E2F">
              <w:t>Р</w:t>
            </w:r>
            <w:r w:rsidRPr="00E85E2F">
              <w:t>. 363</w:t>
            </w:r>
            <w:r w:rsidRPr="00E85E2F">
              <w:t>–</w:t>
            </w:r>
            <w:r w:rsidRPr="00E85E2F">
              <w:t>379.</w:t>
            </w:r>
          </w:p>
          <w:p w:rsidR="00B8254C" w:rsidRPr="00E85E2F" w:rsidRDefault="00B8254C" w:rsidP="00541DB0">
            <w:pPr>
              <w:pStyle w:val="Default"/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1C3260" w:rsidRDefault="00B8254C" w:rsidP="00541DB0">
            <w:pPr>
              <w:rPr>
                <w:rFonts w:cs="Times New Roman"/>
                <w:lang w:val="uk-UA"/>
              </w:rPr>
            </w:pPr>
            <w:r w:rsidRPr="001C326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Gavrish P.A.</w:t>
            </w:r>
          </w:p>
          <w:p w:rsidR="00B8254C" w:rsidRPr="001C3260" w:rsidRDefault="00B8254C" w:rsidP="00541DB0">
            <w:pPr>
              <w:rPr>
                <w:rFonts w:cs="Times New Roman"/>
                <w:lang w:val="uk-UA"/>
              </w:rPr>
            </w:pPr>
            <w:r w:rsidRPr="001C326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Perig A.V.</w:t>
            </w:r>
          </w:p>
          <w:p w:rsidR="00B8254C" w:rsidRPr="001C3260" w:rsidRDefault="00B8254C" w:rsidP="00541DB0">
            <w:pPr>
              <w:rPr>
                <w:rFonts w:cs="Times New Roman"/>
                <w:lang w:val="uk-UA"/>
              </w:rPr>
            </w:pPr>
            <w:r w:rsidRPr="001C326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Gribkov E.P.</w:t>
            </w:r>
          </w:p>
          <w:p w:rsidR="00B8254C" w:rsidRPr="001C3260" w:rsidRDefault="00B8254C" w:rsidP="00541DB0">
            <w:pPr>
              <w:rPr>
                <w:rFonts w:cs="Times New Roman"/>
                <w:lang w:val="uk-UA"/>
              </w:rPr>
            </w:pPr>
            <w:r w:rsidRPr="001C3260">
              <w:rPr>
                <w:rFonts w:ascii="Times New Roman" w:hAnsi="Times New Roman" w:cs="Times New Roman"/>
                <w:spacing w:val="-4"/>
                <w:shd w:val="clear" w:color="auto" w:fill="FFFFFF"/>
                <w:lang w:val="uk-UA"/>
              </w:rPr>
              <w:t>Berezshnaya O.V.</w:t>
            </w:r>
          </w:p>
          <w:p w:rsidR="00B8254C" w:rsidRPr="001C3260" w:rsidRDefault="00B8254C" w:rsidP="00541DB0">
            <w:pPr>
              <w:rPr>
                <w:rFonts w:ascii="Times New Roman" w:hAnsi="Times New Roman" w:cs="Times New Roman"/>
                <w:spacing w:val="-4"/>
                <w:shd w:val="clear" w:color="auto" w:fill="FFFFFF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Reducing the risk of formation of the eutectic Cu-Cu2O during welding of copper with steel by improving treatment preparation technology.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Advances in Materials and Processing Technologies.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2021. </w:t>
            </w:r>
            <w:r w:rsidRPr="00E85E2F">
              <w:t>–</w:t>
            </w:r>
            <w:r w:rsidRPr="00E85E2F">
              <w:t xml:space="preserve">  Jul 3. </w:t>
            </w:r>
            <w:r w:rsidRPr="00E85E2F">
              <w:t>–</w:t>
            </w:r>
            <w:r w:rsidRPr="00E85E2F">
              <w:t xml:space="preserve"> </w:t>
            </w:r>
          </w:p>
          <w:p w:rsidR="00B8254C" w:rsidRPr="00E85E2F" w:rsidRDefault="00B8254C" w:rsidP="00541DB0">
            <w:pPr>
              <w:pStyle w:val="Default"/>
            </w:pPr>
            <w:r w:rsidRPr="00E85E2F">
              <w:t xml:space="preserve">7(3). </w:t>
            </w:r>
            <w:r w:rsidRPr="00E85E2F">
              <w:t>–</w:t>
            </w:r>
            <w:r w:rsidRPr="00E85E2F">
              <w:t xml:space="preserve"> </w:t>
            </w:r>
            <w:r w:rsidRPr="00E85E2F">
              <w:t>Р</w:t>
            </w:r>
            <w:r w:rsidRPr="00E85E2F">
              <w:t>. 400</w:t>
            </w:r>
            <w:r w:rsidRPr="00E85E2F">
              <w:t>–</w:t>
            </w:r>
            <w:r w:rsidRPr="00E85E2F">
              <w:t>416.</w:t>
            </w:r>
          </w:p>
          <w:p w:rsidR="00B8254C" w:rsidRPr="00E85E2F" w:rsidRDefault="00B8254C" w:rsidP="00541DB0">
            <w:pPr>
              <w:pStyle w:val="Default"/>
            </w:pPr>
          </w:p>
        </w:tc>
      </w:tr>
      <w:tr w:rsidR="00B8254C" w:rsidRPr="00E85E2F" w:rsidTr="00541DB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 xml:space="preserve">Alexander A. 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Kostikov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Nikolay D. Zaitsev</w:t>
            </w:r>
          </w:p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Oleg V. Subotin 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Realisation of the double sweep method by using a Sleptsov net.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rPr>
                <w:rFonts w:cs="Times New Roman"/>
                <w:lang w:val="uk-UA"/>
              </w:rPr>
            </w:pPr>
            <w:r w:rsidRPr="00E85E2F">
              <w:rPr>
                <w:rFonts w:ascii="Times New Roman" w:hAnsi="Times New Roman" w:cs="Times New Roman"/>
                <w:lang w:val="uk-UA"/>
              </w:rPr>
              <w:t>Parallel, Emergent and Distributed Systems.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254C" w:rsidRPr="00E85E2F" w:rsidRDefault="00B8254C" w:rsidP="00541DB0">
            <w:pPr>
              <w:pStyle w:val="Default"/>
            </w:pPr>
            <w:r w:rsidRPr="00E85E2F">
              <w:t xml:space="preserve">2021. </w:t>
            </w:r>
            <w:r w:rsidRPr="00E85E2F">
              <w:t>–</w:t>
            </w:r>
            <w:r w:rsidRPr="00E85E2F">
              <w:t xml:space="preserve"> Vol.36. </w:t>
            </w:r>
            <w:r w:rsidRPr="00E85E2F">
              <w:t>–</w:t>
            </w:r>
            <w:r w:rsidRPr="00E85E2F">
              <w:t xml:space="preserve"> Issue 6. </w:t>
            </w:r>
            <w:r w:rsidRPr="00E85E2F">
              <w:t>–</w:t>
            </w:r>
            <w:r w:rsidRPr="00E85E2F">
              <w:t xml:space="preserve"> P.</w:t>
            </w:r>
            <w:r w:rsidRPr="00E85E2F">
              <w:t> </w:t>
            </w:r>
            <w:r w:rsidRPr="00E85E2F">
              <w:t>516-534.</w:t>
            </w:r>
          </w:p>
          <w:p w:rsidR="00B8254C" w:rsidRPr="00E85E2F" w:rsidRDefault="00B8254C" w:rsidP="00541DB0">
            <w:pPr>
              <w:pStyle w:val="Default"/>
              <w:rPr>
                <w:spacing w:val="-2"/>
              </w:rPr>
            </w:pPr>
          </w:p>
        </w:tc>
      </w:tr>
    </w:tbl>
    <w:p w:rsidR="00B8254C" w:rsidRPr="00E85E2F" w:rsidRDefault="00B8254C" w:rsidP="00B8254C">
      <w:pPr>
        <w:rPr>
          <w:rFonts w:ascii="Times New Roman" w:hAnsi="Times New Roman" w:cs="Times New Roman"/>
          <w:lang w:val="uk-UA"/>
        </w:rPr>
      </w:pPr>
    </w:p>
    <w:p w:rsidR="007F51B1" w:rsidRDefault="007F51B1"/>
    <w:sectPr w:rsidR="007F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4C"/>
    <w:rsid w:val="00751201"/>
    <w:rsid w:val="007F51B1"/>
    <w:rsid w:val="00B8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B427"/>
  <w15:chartTrackingRefBased/>
  <w15:docId w15:val="{763630A6-CC09-4586-8C63-58FFA5EF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4C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B8254C"/>
    <w:pPr>
      <w:keepNext/>
      <w:suppressAutoHyphens/>
      <w:autoSpaceDE w:val="0"/>
      <w:autoSpaceDN w:val="0"/>
      <w:adjustRightInd w:val="0"/>
      <w:spacing w:before="300"/>
      <w:jc w:val="center"/>
    </w:pPr>
    <w:rPr>
      <w:rFonts w:ascii="Liberation Serif" w:eastAsiaTheme="minorEastAsia" w:hAnsi="Liberation Serif" w:cs="Liberation Serif"/>
      <w:kern w:val="1"/>
      <w:sz w:val="28"/>
      <w:szCs w:val="28"/>
      <w:lang w:val="uk-UA"/>
    </w:rPr>
  </w:style>
  <w:style w:type="character" w:customStyle="1" w:styleId="c8edf2e5f0ede5f2-f1f1fbebeae0">
    <w:name w:val="Иc8нedтf2еe5рf0нedеe5тf2-сf1сf1ыfbлebкeaаe0"/>
    <w:uiPriority w:val="99"/>
    <w:rsid w:val="00B8254C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B8254C"/>
  </w:style>
  <w:style w:type="character" w:customStyle="1" w:styleId="nowrap">
    <w:name w:val="nowrap"/>
    <w:uiPriority w:val="99"/>
    <w:rsid w:val="00B8254C"/>
  </w:style>
  <w:style w:type="character" w:customStyle="1" w:styleId="c2fbe4e5ebe5ede8e5e6e8f0edfbec">
    <w:name w:val="Вc2ыfbдe4еe5лebеe5нedиe8еe5 жe6иe8рf0нedыfbмec"/>
    <w:uiPriority w:val="99"/>
    <w:rsid w:val="00B8254C"/>
    <w:rPr>
      <w:b/>
    </w:rPr>
  </w:style>
  <w:style w:type="character" w:customStyle="1" w:styleId="c2fbe4e5ebe5ede8e5">
    <w:name w:val="Вc2ыfbдe4еe5лebеe5нedиe8еe5"/>
    <w:uiPriority w:val="99"/>
    <w:rsid w:val="00B8254C"/>
    <w:rPr>
      <w:i/>
    </w:rPr>
  </w:style>
  <w:style w:type="character" w:customStyle="1" w:styleId="list-group-item">
    <w:name w:val="list-group-item"/>
    <w:uiPriority w:val="99"/>
    <w:rsid w:val="00B8254C"/>
  </w:style>
  <w:style w:type="character" w:customStyle="1" w:styleId="label">
    <w:name w:val="label"/>
    <w:uiPriority w:val="99"/>
    <w:rsid w:val="00B8254C"/>
  </w:style>
  <w:style w:type="character" w:customStyle="1" w:styleId="databold">
    <w:name w:val="data_bold"/>
    <w:uiPriority w:val="99"/>
    <w:rsid w:val="00B8254C"/>
  </w:style>
  <w:style w:type="paragraph" w:customStyle="1" w:styleId="cef1edeee2edeee9f2e5eaf1f2">
    <w:name w:val="Оceсf1нedоeeвe2нedоeeйe9 тf2еe5кeaсf1тf2"/>
    <w:basedOn w:val="a"/>
    <w:uiPriority w:val="99"/>
    <w:rsid w:val="00B8254C"/>
    <w:pPr>
      <w:suppressAutoHyphens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Liberation Serif"/>
      <w:kern w:val="1"/>
      <w:sz w:val="24"/>
      <w:lang w:eastAsia="ru-RU" w:bidi="ar-SA"/>
    </w:rPr>
  </w:style>
  <w:style w:type="paragraph" w:customStyle="1" w:styleId="Default">
    <w:name w:val="Default"/>
    <w:uiPriority w:val="99"/>
    <w:rsid w:val="00B8254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val="uk-UA" w:eastAsia="zh-CN" w:bidi="hi-IN"/>
    </w:rPr>
  </w:style>
  <w:style w:type="paragraph" w:customStyle="1" w:styleId="cee1fbf7edfbe9e2e5e1">
    <w:name w:val="Оceбe1ыfbчf7нedыfbйe9 (вe2еe5бe1)"/>
    <w:basedOn w:val="a"/>
    <w:uiPriority w:val="99"/>
    <w:rsid w:val="00B8254C"/>
    <w:pPr>
      <w:suppressAutoHyphens/>
      <w:autoSpaceDE w:val="0"/>
      <w:autoSpaceDN w:val="0"/>
      <w:adjustRightInd w:val="0"/>
      <w:spacing w:before="280" w:after="280"/>
    </w:pPr>
    <w:rPr>
      <w:rFonts w:ascii="Times New Roman" w:eastAsia="Times New Roman" w:hAnsi="Liberation Serif" w:cs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origin=resultslist&amp;authorId=7003964974&amp;zone=" TargetMode="External"/><Relationship Id="rId13" Type="http://schemas.openxmlformats.org/officeDocument/2006/relationships/hyperlink" Target="https://www.scientific.net/author-papers/hanna-m-kushchii" TargetMode="External"/><Relationship Id="rId18" Type="http://schemas.openxmlformats.org/officeDocument/2006/relationships/hyperlink" Target="https://www.scopus.com/authid/detail.uri?origin=resultslist&amp;authorId=57216892330&amp;zone=" TargetMode="External"/><Relationship Id="rId26" Type="http://schemas.openxmlformats.org/officeDocument/2006/relationships/hyperlink" Target="https://www.researchgate.net/journal/Journal-of-Physics-Conference-Series-1742-6596" TargetMode="External"/><Relationship Id="rId39" Type="http://schemas.openxmlformats.org/officeDocument/2006/relationships/hyperlink" Target="https://www.scopus.com/authid/detail.uri?origin=resultslist&amp;authorId=7004960551&amp;zone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copus.com/sourceid/21100901469?origin=resultslist" TargetMode="External"/><Relationship Id="rId34" Type="http://schemas.openxmlformats.org/officeDocument/2006/relationships/hyperlink" Target="https://www.scopus.com/authid/detail.uri?origin=resultslist&amp;authorId=7004960551&amp;zone=" TargetMode="External"/><Relationship Id="rId42" Type="http://schemas.openxmlformats.org/officeDocument/2006/relationships/hyperlink" Target="https://www.scopus.com/authid/detail.uri?authorId=5722617965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scopus.com/record/display.uri?eid=2-s2.0-85101955999&amp;origin=resultslist&amp;sort=plf-f&amp;src=s&amp;st1=Avdeenko&amp;st2=&amp;nlo=1&amp;nlr=20&amp;nls=count-f&amp;sid=cb77cc6a35504f68cd1393532818163b&amp;sot=anl&amp;sdt=aut&amp;sl=35&amp;s=AU-ID%28%22Avdeenko%2C+A.+P.%22+7004960551%29&amp;relpos=1&amp;citeCnt=0&amp;searchTerm=" TargetMode="External"/><Relationship Id="rId12" Type="http://schemas.openxmlformats.org/officeDocument/2006/relationships/hyperlink" Target="https://www.scientific.net/author-papers/natalia-a-makarenko" TargetMode="External"/><Relationship Id="rId17" Type="http://schemas.openxmlformats.org/officeDocument/2006/relationships/hyperlink" Target="https://www.scopus.com/authid/detail.uri?origin=resultslist&amp;authorId=57201211726&amp;zone=" TargetMode="External"/><Relationship Id="rId25" Type="http://schemas.openxmlformats.org/officeDocument/2006/relationships/hyperlink" Target="https://www.researchgate.net/journal/Journal-of-Physics-Conference-Series-1742-6596" TargetMode="External"/><Relationship Id="rId33" Type="http://schemas.openxmlformats.org/officeDocument/2006/relationships/hyperlink" Target="https://www.scopus.com/authid/detail.uri?authorId=55648046800&amp;origin=AuthorEval" TargetMode="External"/><Relationship Id="rId38" Type="http://schemas.openxmlformats.org/officeDocument/2006/relationships/hyperlink" Target="https://www.scopus.com/authid/detail.uri?origin=resultslist&amp;authorId=7003964974&amp;zone=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copus.com/authid/detail.uri?origin=resultslist&amp;authorId=57201214151&amp;zone=" TargetMode="External"/><Relationship Id="rId20" Type="http://schemas.openxmlformats.org/officeDocument/2006/relationships/hyperlink" Target="https://www.scopus.com/record/display.uri?eid=2-s2.0-85123874615&amp;origin=resultslist&amp;sort=plf-f&amp;src=s&amp;st1=Kovalevskyy&amp;st2=&amp;nlo=1&amp;nlr=20&amp;nls=count-f&amp;sid=05fc0d23ac23e41f5ba55c9d813da186&amp;sot=anl&amp;sdt=aut&amp;sl=40&amp;s=AU-ID%28%22Kovalevskyy%2C+Sergiy%22+57201214151%29&amp;relpos=1&amp;citeCnt=0&amp;searchTerm=" TargetMode="External"/><Relationship Id="rId29" Type="http://schemas.openxmlformats.org/officeDocument/2006/relationships/hyperlink" Target="https://www.scopus.com/authid/detail.uri?authorId=55649667900" TargetMode="External"/><Relationship Id="rId41" Type="http://schemas.openxmlformats.org/officeDocument/2006/relationships/hyperlink" Target="https://www.scopus.com/authid/detail.uri?authorId=556496679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origin=resultslist&amp;authorId=57196285979&amp;zone=" TargetMode="External"/><Relationship Id="rId11" Type="http://schemas.openxmlformats.org/officeDocument/2006/relationships/hyperlink" Target="https://www.scientific.net/author-papers/anatoliy-f-vlasov" TargetMode="External"/><Relationship Id="rId24" Type="http://schemas.openxmlformats.org/officeDocument/2006/relationships/hyperlink" Target="https://www.scopus.com/sourceid/21100431311?origin=resultslist" TargetMode="External"/><Relationship Id="rId32" Type="http://schemas.openxmlformats.org/officeDocument/2006/relationships/hyperlink" Target="https://www.scopus.com/authid/detail.uri?authorId=56309980200" TargetMode="External"/><Relationship Id="rId37" Type="http://schemas.openxmlformats.org/officeDocument/2006/relationships/hyperlink" Target="https://www.scopus.com/record/display.uri?eid=2-s2.0-85101955999&amp;origin=resultslist&amp;sort=plf-f&amp;src=s&amp;st1=Avdeenko&amp;st2=&amp;nlo=1&amp;nlr=20&amp;nls=count-f&amp;sid=cb77cc6a35504f68cd1393532818163b&amp;sot=anl&amp;sdt=aut&amp;sl=35&amp;s=AU-ID%28%22Avdeenko%2C+A.+P.%22+7004960551%29&amp;relpos=1&amp;citeCnt=0&amp;searchTerm=" TargetMode="External"/><Relationship Id="rId40" Type="http://schemas.openxmlformats.org/officeDocument/2006/relationships/hyperlink" Target="https://www.scopus.com/authid/detail.uri?origin=resultslist&amp;authorId=23009715500&amp;zone=" TargetMode="External"/><Relationship Id="rId45" Type="http://schemas.openxmlformats.org/officeDocument/2006/relationships/hyperlink" Target="https://www.scopus.com/authid/detail.uri?authorId=55648046800&amp;origin=AuthorEval" TargetMode="External"/><Relationship Id="rId5" Type="http://schemas.openxmlformats.org/officeDocument/2006/relationships/hyperlink" Target="https://www.scopus.com/authid/detail.uri?origin=resultslist&amp;authorId=7003964974&amp;zone=" TargetMode="External"/><Relationship Id="rId15" Type="http://schemas.openxmlformats.org/officeDocument/2006/relationships/hyperlink" Target="https://www.scientific.net/SSP" TargetMode="External"/><Relationship Id="rId23" Type="http://schemas.openxmlformats.org/officeDocument/2006/relationships/hyperlink" Target="https://www.scopus.com/authid/detail.uri?origin=resultslist&amp;authorId=57201211726&amp;zone=" TargetMode="External"/><Relationship Id="rId28" Type="http://schemas.openxmlformats.org/officeDocument/2006/relationships/hyperlink" Target="https://www.google.com/url?q=https://www.scimagojr.com/journalsearch.php%3Fq%3D110073%26tip%3Dsid&amp;sa=U&amp;ved=2ahUKEwicg8qP1vL1AhUUTTABHXgZCegQFnoECAQQAg&amp;usg=AOvVaw3BrpPAYbx8z6PaGzA9J0U5" TargetMode="External"/><Relationship Id="rId36" Type="http://schemas.openxmlformats.org/officeDocument/2006/relationships/hyperlink" Target="https://www.scopus.com/authid/detail.uri?origin=resultslist&amp;authorId=57196285979&amp;zone=" TargetMode="External"/><Relationship Id="rId10" Type="http://schemas.openxmlformats.org/officeDocument/2006/relationships/hyperlink" Target="https://www.scopus.com/authid/detail.uri?origin=resultslist&amp;authorId=23009715500&amp;zone=" TargetMode="External"/><Relationship Id="rId19" Type="http://schemas.openxmlformats.org/officeDocument/2006/relationships/hyperlink" Target="https://www.scopus.com/authid/detail.uri?origin=resultslist&amp;authorId=57216899305&amp;zone=" TargetMode="External"/><Relationship Id="rId31" Type="http://schemas.openxmlformats.org/officeDocument/2006/relationships/hyperlink" Target="https://www.scopus.com/authid/detail.uri?authorId=55648046800" TargetMode="External"/><Relationship Id="rId44" Type="http://schemas.openxmlformats.org/officeDocument/2006/relationships/hyperlink" Target="https://www.scopus.com/authid/detail.uri?authorId=56309980200" TargetMode="External"/><Relationship Id="rId4" Type="http://schemas.openxmlformats.org/officeDocument/2006/relationships/hyperlink" Target="https://www.scopus.com/authid/detail.uri?origin=resultslist&amp;authorId=7004960551&amp;zone=" TargetMode="External"/><Relationship Id="rId9" Type="http://schemas.openxmlformats.org/officeDocument/2006/relationships/hyperlink" Target="https://www.scopus.com/authid/detail.uri?origin=resultslist&amp;authorId=7004960551&amp;zone=" TargetMode="External"/><Relationship Id="rId14" Type="http://schemas.openxmlformats.org/officeDocument/2006/relationships/hyperlink" Target="https://www.scientific.net/author-papers/denys-m-holub" TargetMode="External"/><Relationship Id="rId22" Type="http://schemas.openxmlformats.org/officeDocument/2006/relationships/hyperlink" Target="https://www.scopus.com/authid/detail.uri?origin=resultslist&amp;authorId=57201214151&amp;zone=" TargetMode="External"/><Relationship Id="rId27" Type="http://schemas.openxmlformats.org/officeDocument/2006/relationships/hyperlink" Target="https://link.springer.com/bookseries/11236" TargetMode="External"/><Relationship Id="rId30" Type="http://schemas.openxmlformats.org/officeDocument/2006/relationships/hyperlink" Target="https://www.scopus.com/authid/detail.uri?authorId=57226179650" TargetMode="External"/><Relationship Id="rId35" Type="http://schemas.openxmlformats.org/officeDocument/2006/relationships/hyperlink" Target="https://www.scopus.com/authid/detail.uri?origin=resultslist&amp;authorId=7003964974&amp;zone=" TargetMode="External"/><Relationship Id="rId43" Type="http://schemas.openxmlformats.org/officeDocument/2006/relationships/hyperlink" Target="https://www.scopus.com/authid/detail.uri?authorId=55648046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Vikki</cp:lastModifiedBy>
  <cp:revision>3</cp:revision>
  <cp:lastPrinted>2022-08-08T18:59:00Z</cp:lastPrinted>
  <dcterms:created xsi:type="dcterms:W3CDTF">2022-08-08T12:27:00Z</dcterms:created>
  <dcterms:modified xsi:type="dcterms:W3CDTF">2022-08-08T19:03:00Z</dcterms:modified>
</cp:coreProperties>
</file>